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7B5A96" w:rsidRDefault="003D639C" w:rsidP="004A6BE5">
      <w:bookmarkStart w:id="0" w:name="_GoBack"/>
      <w:r>
        <w:rPr>
          <w:noProof/>
        </w:rPr>
        <w:drawing>
          <wp:inline distT="0" distB="0" distL="0" distR="0">
            <wp:extent cx="3239770" cy="5286375"/>
            <wp:effectExtent l="0" t="0" r="0" b="0"/>
            <wp:docPr id="7" name="Рисунок 7" descr="https://ds05.infourok.ru/uploads/ex/0f52/00081219-aacab4e4/hello_html_42c22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52/00081219-aacab4e4/hello_html_42c229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60" cy="52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82AB8">
        <w:t xml:space="preserve">  </w:t>
      </w:r>
    </w:p>
    <w:p w:rsidR="001259CD" w:rsidRPr="00C772B0" w:rsidRDefault="001259CD" w:rsidP="004A6BE5"/>
    <w:p w:rsidR="001259CD" w:rsidRPr="00C772B0" w:rsidRDefault="001259CD" w:rsidP="001259C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2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Это нужно знать!</w:t>
      </w:r>
    </w:p>
    <w:p w:rsidR="001259CD" w:rsidRPr="00C772B0" w:rsidRDefault="001259CD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9CD" w:rsidRPr="00C772B0" w:rsidRDefault="001259CD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B0" w:rsidRPr="00C772B0">
        <w:rPr>
          <w:rFonts w:ascii="Times New Roman" w:hAnsi="Times New Roman" w:cs="Times New Roman"/>
          <w:b/>
          <w:sz w:val="28"/>
          <w:szCs w:val="28"/>
        </w:rPr>
        <w:t>Правила дорожного</w:t>
      </w:r>
      <w:r w:rsidRPr="00C772B0">
        <w:rPr>
          <w:rFonts w:ascii="Times New Roman" w:hAnsi="Times New Roman" w:cs="Times New Roman"/>
          <w:b/>
          <w:sz w:val="28"/>
          <w:szCs w:val="28"/>
        </w:rPr>
        <w:t xml:space="preserve"> движения.</w:t>
      </w:r>
    </w:p>
    <w:p w:rsidR="001259CD" w:rsidRPr="00C772B0" w:rsidRDefault="003D639C" w:rsidP="001259C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2AB8" w:rsidRPr="00C772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1259CD" w:rsidRPr="00C772B0">
        <w:rPr>
          <w:rFonts w:ascii="Times New Roman" w:hAnsi="Times New Roman" w:cs="Times New Roman"/>
          <w:b/>
          <w:color w:val="FF0000"/>
          <w:sz w:val="28"/>
          <w:szCs w:val="28"/>
        </w:rPr>
        <w:t>Пешеходные светофоры</w:t>
      </w:r>
    </w:p>
    <w:p w:rsidR="00B91A32" w:rsidRPr="00C772B0" w:rsidRDefault="003D639C" w:rsidP="001259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843915</wp:posOffset>
            </wp:positionV>
            <wp:extent cx="3240405" cy="1584558"/>
            <wp:effectExtent l="0" t="0" r="0" b="0"/>
            <wp:wrapTight wrapText="bothSides">
              <wp:wrapPolygon edited="0">
                <wp:start x="18540" y="0"/>
                <wp:lineTo x="13079" y="779"/>
                <wp:lineTo x="1905" y="3636"/>
                <wp:lineTo x="1524" y="5974"/>
                <wp:lineTo x="1524" y="14025"/>
                <wp:lineTo x="1778" y="17401"/>
                <wp:lineTo x="508" y="21297"/>
                <wp:lineTo x="20952" y="21297"/>
                <wp:lineTo x="21079" y="20778"/>
                <wp:lineTo x="17905" y="17141"/>
                <wp:lineTo x="17905" y="12986"/>
                <wp:lineTo x="20825" y="3636"/>
                <wp:lineTo x="20444" y="519"/>
                <wp:lineTo x="19683" y="0"/>
                <wp:lineTo x="18540" y="0"/>
              </wp:wrapPolygon>
            </wp:wrapTight>
            <wp:docPr id="6" name="Рисунок 6" descr="https://fsd.kopilkaurokov.ru/up/html/2020/12/03/k_5fc932ece8cbe/5653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12/03/k_5fc932ece8cbe/56536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58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AB8" w:rsidRPr="00C772B0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91A32" w:rsidRPr="00C772B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219114" cy="914400"/>
            <wp:effectExtent l="19050" t="0" r="86" b="0"/>
            <wp:docPr id="3" name="Рисунок 2" descr="совр 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р светоф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24" cy="9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На светофоре красный свет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Опасен путь - прохода нет!</w:t>
      </w:r>
    </w:p>
    <w:p w:rsidR="00B91A32" w:rsidRPr="00C772B0" w:rsidRDefault="00C772B0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Зеленый вспыхнул</w:t>
      </w:r>
      <w:r w:rsidR="00B91A32" w:rsidRPr="00C772B0">
        <w:rPr>
          <w:rFonts w:ascii="Times New Roman" w:hAnsi="Times New Roman" w:cs="Times New Roman"/>
          <w:b/>
          <w:sz w:val="28"/>
          <w:szCs w:val="28"/>
        </w:rPr>
        <w:t xml:space="preserve"> впереди -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Свободный путь - переходи!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2B0">
        <w:rPr>
          <w:rFonts w:ascii="Times New Roman" w:hAnsi="Times New Roman" w:cs="Times New Roman"/>
          <w:b/>
          <w:color w:val="FF0000"/>
          <w:sz w:val="28"/>
          <w:szCs w:val="28"/>
        </w:rPr>
        <w:t>Пешеходная дорожка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72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4327" cy="1214327"/>
            <wp:effectExtent l="19050" t="0" r="4873" b="0"/>
            <wp:docPr id="4" name="Рисунок 3" descr="8c8b19db05ea9e50cbc20516dbfe0c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8b19db05ea9e50cbc20516dbfe0c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752" cy="12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Пешеходная дорожка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От машин тебя спасет,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Ведь ходить по той дорожке 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 Может только пешеход!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2B0">
        <w:rPr>
          <w:rFonts w:ascii="Times New Roman" w:hAnsi="Times New Roman" w:cs="Times New Roman"/>
          <w:b/>
          <w:color w:val="FF0000"/>
          <w:sz w:val="28"/>
          <w:szCs w:val="28"/>
        </w:rPr>
        <w:t>Пешеходный переход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41918" cy="1327579"/>
            <wp:effectExtent l="19050" t="0" r="0" b="0"/>
            <wp:docPr id="5" name="Рисунок 4" descr="пешеходный 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еходный переход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793" cy="133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Здесь наземный переход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Ходит целый день народ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Ты, водитель, не грусти,</w:t>
      </w:r>
    </w:p>
    <w:p w:rsidR="00B91A32" w:rsidRPr="00C772B0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Пешехода пропусти!</w:t>
      </w:r>
    </w:p>
    <w:p w:rsidR="00712229" w:rsidRPr="009F024D" w:rsidRDefault="001C106F" w:rsidP="00712229">
      <w:pPr>
        <w:jc w:val="center"/>
        <w:rPr>
          <w:rFonts w:ascii="Times New Roman" w:hAnsi="Times New Roman" w:cs="Times New Roman"/>
          <w:b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229" w:rsidRPr="009F024D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</w:t>
      </w:r>
      <w:r w:rsidR="00712229" w:rsidRPr="009F024D">
        <w:rPr>
          <w:rFonts w:ascii="Times New Roman" w:hAnsi="Times New Roman" w:cs="Times New Roman"/>
          <w:b/>
        </w:rPr>
        <w:br/>
        <w:t xml:space="preserve">сад № 22 муниципального образования </w:t>
      </w:r>
      <w:proofErr w:type="spellStart"/>
      <w:r w:rsidR="00712229" w:rsidRPr="009F024D">
        <w:rPr>
          <w:rFonts w:ascii="Times New Roman" w:hAnsi="Times New Roman" w:cs="Times New Roman"/>
          <w:b/>
        </w:rPr>
        <w:t>Тимашевский</w:t>
      </w:r>
      <w:proofErr w:type="spellEnd"/>
      <w:r w:rsidR="00712229" w:rsidRPr="009F024D">
        <w:rPr>
          <w:rFonts w:ascii="Times New Roman" w:hAnsi="Times New Roman" w:cs="Times New Roman"/>
          <w:b/>
        </w:rPr>
        <w:t xml:space="preserve"> район</w:t>
      </w:r>
    </w:p>
    <w:p w:rsidR="00712229" w:rsidRDefault="00712229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29" w:rsidRDefault="00712229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06F" w:rsidRPr="00C772B0" w:rsidRDefault="001C106F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2229" w:rsidRDefault="00712229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29" w:rsidRDefault="00712229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29" w:rsidRDefault="00712229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29" w:rsidRDefault="00712229" w:rsidP="00125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39C" w:rsidRDefault="003D639C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2" w:rsidRPr="00C772B0" w:rsidRDefault="00B91A32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Здесь, на посту в любое время</w:t>
      </w:r>
    </w:p>
    <w:p w:rsidR="00B91A32" w:rsidRPr="00C772B0" w:rsidRDefault="00B91A32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Дежурит ловкий постовой,</w:t>
      </w:r>
    </w:p>
    <w:p w:rsidR="00B91A32" w:rsidRPr="00C772B0" w:rsidRDefault="00B91A32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Он управляет сразу всеми,</w:t>
      </w:r>
    </w:p>
    <w:p w:rsidR="00B91A32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К</w:t>
      </w:r>
      <w:r w:rsidR="00B91A32" w:rsidRPr="00C772B0">
        <w:rPr>
          <w:rFonts w:ascii="Times New Roman" w:hAnsi="Times New Roman" w:cs="Times New Roman"/>
          <w:b/>
          <w:sz w:val="28"/>
          <w:szCs w:val="28"/>
        </w:rPr>
        <w:t>то перед ним на мостовой.</w:t>
      </w:r>
    </w:p>
    <w:p w:rsidR="00712229" w:rsidRDefault="00B91A32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 xml:space="preserve">Никто на </w:t>
      </w:r>
      <w:r w:rsidR="00C772B0" w:rsidRPr="00C772B0">
        <w:rPr>
          <w:rFonts w:ascii="Times New Roman" w:hAnsi="Times New Roman" w:cs="Times New Roman"/>
          <w:b/>
          <w:sz w:val="28"/>
          <w:szCs w:val="28"/>
        </w:rPr>
        <w:t>свете так</w:t>
      </w:r>
      <w:r w:rsidRPr="00C772B0">
        <w:rPr>
          <w:rFonts w:ascii="Times New Roman" w:hAnsi="Times New Roman" w:cs="Times New Roman"/>
          <w:b/>
          <w:sz w:val="28"/>
          <w:szCs w:val="28"/>
        </w:rPr>
        <w:t xml:space="preserve"> не может</w:t>
      </w:r>
      <w:r w:rsidR="00CB5BF5" w:rsidRPr="00C772B0">
        <w:rPr>
          <w:rFonts w:ascii="Times New Roman" w:hAnsi="Times New Roman" w:cs="Times New Roman"/>
          <w:b/>
          <w:sz w:val="28"/>
          <w:szCs w:val="28"/>
        </w:rPr>
        <w:t>,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Одним движением руки,</w:t>
      </w:r>
    </w:p>
    <w:p w:rsidR="00B91A32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Остановить поток прохожих,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И пропустить грузовики.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Там, где шумный перекресток,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Где машин не сосчитать,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Перейти не так уж просто,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Если правила не знать.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Пусть запомнят твердо дети,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Верно поступает тот,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Кто лишь при зеленом свете</w:t>
      </w:r>
    </w:p>
    <w:p w:rsidR="00CB5BF5" w:rsidRPr="00C772B0" w:rsidRDefault="00CB5BF5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B0">
        <w:rPr>
          <w:rFonts w:ascii="Times New Roman" w:hAnsi="Times New Roman" w:cs="Times New Roman"/>
          <w:b/>
          <w:sz w:val="28"/>
          <w:szCs w:val="28"/>
        </w:rPr>
        <w:t>Через улицу идет!</w:t>
      </w:r>
    </w:p>
    <w:p w:rsidR="00CB5BF5" w:rsidRPr="00C772B0" w:rsidRDefault="00CB5BF5" w:rsidP="001259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5BF5" w:rsidRPr="00C772B0" w:rsidRDefault="00CB5BF5" w:rsidP="001259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5BF5" w:rsidRPr="00C772B0" w:rsidRDefault="00CB5BF5" w:rsidP="001259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72B0" w:rsidRDefault="00682AB8" w:rsidP="0071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2229"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 w:rsidR="00C772B0" w:rsidRPr="00712229">
        <w:rPr>
          <w:rFonts w:ascii="Times New Roman" w:hAnsi="Times New Roman" w:cs="Times New Roman"/>
          <w:b/>
          <w:sz w:val="24"/>
          <w:szCs w:val="28"/>
        </w:rPr>
        <w:t>Астафьева Дарья Андреевна</w:t>
      </w:r>
    </w:p>
    <w:p w:rsidR="00CC5589" w:rsidRPr="00C772B0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Правила для юного пешехода</w:t>
      </w:r>
    </w:p>
    <w:p w:rsidR="00CC5589" w:rsidRPr="00C772B0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1.</w:t>
      </w:r>
      <w:r w:rsidRPr="00C772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Ходи по тротуарам, только с правой стороны.</w:t>
      </w:r>
    </w:p>
    <w:p w:rsidR="00CC5589" w:rsidRPr="00C772B0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Переходи улицу по пешеходному переходу.</w:t>
      </w:r>
    </w:p>
    <w:p w:rsidR="00CC5589" w:rsidRPr="00C772B0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3. Переходи улицу на зеленый сигнал светофора.</w:t>
      </w:r>
    </w:p>
    <w:p w:rsidR="00CC5589" w:rsidRPr="00C772B0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4.</w:t>
      </w:r>
      <w:r w:rsidRPr="00C772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На красный и желтый сигнал светофора нельзя переходить улицу.</w:t>
      </w:r>
    </w:p>
    <w:p w:rsidR="00CC5589" w:rsidRPr="00C772B0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5.</w:t>
      </w:r>
      <w:r w:rsidRPr="00C772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При переходе дороги посмотри, не ли опасности, нет ли рядом машин </w:t>
      </w:r>
    </w:p>
    <w:p w:rsidR="00CC5589" w:rsidRPr="00C772B0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6. Нельзя обходить стоящий автобус – это опасно. Подожди пока автобус отъедет от остановки.</w:t>
      </w:r>
    </w:p>
    <w:p w:rsidR="008D09E9" w:rsidRPr="00C772B0" w:rsidRDefault="00CC5589" w:rsidP="008D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sz w:val="28"/>
          <w:szCs w:val="28"/>
        </w:rPr>
        <w:t>7.  </w:t>
      </w: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При переходе улицы посмотрите сначала налево, дойди до середины, потом посмотри направо и </w:t>
      </w:r>
      <w:proofErr w:type="gramStart"/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продолжи  путь</w:t>
      </w:r>
      <w:proofErr w:type="gramEnd"/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8D09E9" w:rsidRPr="00C772B0" w:rsidRDefault="008D09E9" w:rsidP="008D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8. Е</w:t>
      </w:r>
      <w:r w:rsidR="00CC5589"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сли переходишь дорогу с малышом, крепко держи его за руку.</w:t>
      </w:r>
    </w:p>
    <w:p w:rsidR="00CC5589" w:rsidRPr="00C772B0" w:rsidRDefault="008D09E9" w:rsidP="008D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9.</w:t>
      </w:r>
      <w:r w:rsidR="00CC5589" w:rsidRPr="00C772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C5589"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Никогда не перебегай дорогу перед близко идущим автомобилем.</w:t>
      </w:r>
    </w:p>
    <w:p w:rsidR="00B709E6" w:rsidRPr="00C772B0" w:rsidRDefault="00CC5589" w:rsidP="00C7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10.</w:t>
      </w:r>
      <w:r w:rsidRPr="00C772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772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За городом нужно идти по обочине, навстречу транспортному потоку</w:t>
      </w:r>
    </w:p>
    <w:p w:rsidR="00DE4E82" w:rsidRPr="00C772B0" w:rsidRDefault="00DE4E82" w:rsidP="00B709E6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C772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   </w:t>
      </w:r>
      <w:r w:rsidR="00B709E6" w:rsidRPr="00C772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ЗАПРЕЩАЕТСЯ</w:t>
      </w:r>
      <w:r w:rsidRPr="00C772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B709E6" w:rsidRPr="00C772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—</w:t>
      </w:r>
      <w:r w:rsidRPr="00C772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  </w:t>
      </w:r>
    </w:p>
    <w:p w:rsidR="00B709E6" w:rsidRPr="00C772B0" w:rsidRDefault="00DE4E82" w:rsidP="00B709E6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     </w:t>
      </w:r>
      <w:r w:rsidR="00B709E6" w:rsidRPr="00C772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РАЗРЕШАЕТСЯ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proofErr w:type="gramStart"/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проспекты</w:t>
      </w:r>
      <w:proofErr w:type="gramEnd"/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бульвары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Всюду улицы шумны,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Проходи по тротуару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Только с правой стороны!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Тут шалить, мешать народу 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ЗАПРЕЩАЕТСЯ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Быть примерным пешеходом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РАЗРЕШАЕТСЯ...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Если едешь ты в трамвае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И вокруг тебя народ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Не толкаясь, не зевая,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Проходи скорей вперед.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Ехать «зайцем» как известно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ЗАПРЕЩАЕТСЯ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Уступать старушке место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РАЗРЕШАЕТСЯ...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Если ты гуляешь просто, 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Все равно в перед гляди,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Через шумный перекресток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Осторожно проходи.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Переход при красном свете</w:t>
      </w:r>
    </w:p>
    <w:p w:rsidR="00B709E6" w:rsidRPr="00C772B0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ЗАПРЕЩАЕТСЯ</w:t>
      </w:r>
    </w:p>
    <w:p w:rsidR="00B709E6" w:rsidRPr="00C772B0" w:rsidRDefault="00B709E6" w:rsidP="00B709E6">
      <w:pPr>
        <w:spacing w:before="100" w:beforeAutospacing="1" w:after="0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color w:val="0000FF"/>
          <w:sz w:val="28"/>
          <w:szCs w:val="28"/>
        </w:rPr>
        <w:t>При зеленом даже детям</w:t>
      </w:r>
    </w:p>
    <w:p w:rsidR="00B709E6" w:rsidRPr="00C772B0" w:rsidRDefault="00B709E6" w:rsidP="00B709E6">
      <w:pPr>
        <w:spacing w:beforeAutospacing="1"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РАЗРЕШАЕТСЯ…</w:t>
      </w:r>
    </w:p>
    <w:p w:rsidR="00C772B0" w:rsidRDefault="00C772B0" w:rsidP="00B70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</w:p>
    <w:p w:rsidR="00C772B0" w:rsidRDefault="00C772B0" w:rsidP="00B70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</w:p>
    <w:p w:rsidR="00B709E6" w:rsidRPr="00C772B0" w:rsidRDefault="00B709E6" w:rsidP="00C772B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772B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Дорожные знаки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Город, в котором с тобой мы живем,</w:t>
      </w:r>
    </w:p>
    <w:p w:rsidR="00B709E6" w:rsidRPr="00C772B0" w:rsidRDefault="00A13667" w:rsidP="00C772B0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Можно,</w:t>
      </w:r>
      <w:r w:rsidR="00B709E6"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 но праву сравнить с </w:t>
      </w:r>
      <w:r w:rsid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        </w:t>
      </w:r>
      <w:r w:rsidR="00B709E6"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букварем.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Вот она, азбука, – над мостовой.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Знаки развешаны над головой.</w:t>
      </w:r>
    </w:p>
    <w:p w:rsidR="00B709E6" w:rsidRPr="00C772B0" w:rsidRDefault="00B709E6" w:rsidP="00C772B0">
      <w:pPr>
        <w:spacing w:before="120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Азбукой улиц, проспектов, дорог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Город дает нам все время урок.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Азбуку города помни всегда,</w:t>
      </w:r>
    </w:p>
    <w:p w:rsidR="00B709E6" w:rsidRPr="00C772B0" w:rsidRDefault="00B709E6" w:rsidP="00C772B0">
      <w:pPr>
        <w:spacing w:beforeAutospacing="1"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Чтоб не случилась с тобою беда</w:t>
      </w:r>
    </w:p>
    <w:p w:rsidR="00B709E6" w:rsidRPr="00C772B0" w:rsidRDefault="00B709E6" w:rsidP="00C772B0">
      <w:pPr>
        <w:spacing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Знаки важные дорожные –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Компас взрослых и ребят.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Дети, будьте осторожны!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Знайте, что нельзя, что можно!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Выполняйте непреложно</w:t>
      </w:r>
    </w:p>
    <w:p w:rsidR="00B709E6" w:rsidRPr="00C772B0" w:rsidRDefault="00B709E6" w:rsidP="00C772B0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B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Все, что знаки говорят</w:t>
      </w:r>
    </w:p>
    <w:sectPr w:rsidR="00B709E6" w:rsidRPr="00C772B0" w:rsidSect="003D639C">
      <w:pgSz w:w="16838" w:h="11906" w:orient="landscape"/>
      <w:pgMar w:top="426" w:right="536" w:bottom="568" w:left="567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BE5"/>
    <w:rsid w:val="001259CD"/>
    <w:rsid w:val="001C106F"/>
    <w:rsid w:val="001E41E3"/>
    <w:rsid w:val="003D639C"/>
    <w:rsid w:val="004A6BE5"/>
    <w:rsid w:val="00682AB8"/>
    <w:rsid w:val="00712229"/>
    <w:rsid w:val="007B5A96"/>
    <w:rsid w:val="008D09E9"/>
    <w:rsid w:val="009A52BC"/>
    <w:rsid w:val="00A13667"/>
    <w:rsid w:val="00B709E6"/>
    <w:rsid w:val="00B91A32"/>
    <w:rsid w:val="00C772B0"/>
    <w:rsid w:val="00CB5BF5"/>
    <w:rsid w:val="00CC5589"/>
    <w:rsid w:val="00D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32A1-08A9-4D38-8C95-1068867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11</cp:revision>
  <cp:lastPrinted>2018-01-19T11:41:00Z</cp:lastPrinted>
  <dcterms:created xsi:type="dcterms:W3CDTF">2018-01-17T11:02:00Z</dcterms:created>
  <dcterms:modified xsi:type="dcterms:W3CDTF">2021-06-10T11:08:00Z</dcterms:modified>
</cp:coreProperties>
</file>