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D4" w:rsidRPr="003D35D4" w:rsidRDefault="003D35D4" w:rsidP="003D35D4">
      <w:pPr>
        <w:spacing w:line="240" w:lineRule="auto"/>
        <w:jc w:val="center"/>
        <w:rPr>
          <w:rFonts w:ascii="Times New Roman" w:hAnsi="Times New Roman" w:cs="Times New Roman"/>
          <w:b/>
          <w:bCs/>
          <w:i/>
          <w:color w:val="C00000"/>
          <w:sz w:val="32"/>
          <w:szCs w:val="32"/>
        </w:rPr>
      </w:pPr>
      <w:r w:rsidRPr="003D35D4">
        <w:rPr>
          <w:rFonts w:ascii="Times New Roman" w:hAnsi="Times New Roman" w:cs="Times New Roman"/>
          <w:b/>
          <w:i/>
          <w:color w:val="C00000"/>
          <w:sz w:val="32"/>
          <w:szCs w:val="32"/>
        </w:rPr>
        <w:t>Дидактические игры</w:t>
      </w:r>
      <w:r w:rsidRPr="003D35D4">
        <w:rPr>
          <w:rFonts w:ascii="Times New Roman" w:hAnsi="Times New Roman"/>
          <w:b/>
          <w:i/>
          <w:color w:val="C00000"/>
          <w:sz w:val="32"/>
          <w:szCs w:val="32"/>
        </w:rPr>
        <w:t xml:space="preserve"> по </w:t>
      </w:r>
      <w:r w:rsidRPr="003D35D4">
        <w:rPr>
          <w:rFonts w:ascii="Times New Roman" w:hAnsi="Times New Roman" w:cs="Times New Roman"/>
          <w:b/>
          <w:bCs/>
          <w:i/>
          <w:color w:val="C00000"/>
          <w:sz w:val="32"/>
          <w:szCs w:val="32"/>
        </w:rPr>
        <w:t xml:space="preserve">развитию </w:t>
      </w:r>
    </w:p>
    <w:p w:rsidR="003D35D4" w:rsidRPr="003D35D4" w:rsidRDefault="003D35D4" w:rsidP="003D35D4">
      <w:pPr>
        <w:pStyle w:val="a3"/>
        <w:spacing w:after="0" w:line="240" w:lineRule="auto"/>
        <w:ind w:left="0"/>
        <w:rPr>
          <w:rFonts w:ascii="Times New Roman" w:hAnsi="Times New Roman"/>
          <w:b/>
          <w:i/>
          <w:color w:val="C00000"/>
          <w:sz w:val="32"/>
          <w:szCs w:val="32"/>
        </w:rPr>
      </w:pPr>
      <w:r w:rsidRPr="003D35D4">
        <w:rPr>
          <w:rFonts w:ascii="Times New Roman" w:hAnsi="Times New Roman"/>
          <w:b/>
          <w:bCs/>
          <w:i/>
          <w:color w:val="C00000"/>
          <w:sz w:val="32"/>
          <w:szCs w:val="32"/>
        </w:rPr>
        <w:t xml:space="preserve">элементарных математических представлений </w:t>
      </w:r>
      <w:r w:rsidRPr="003D35D4">
        <w:rPr>
          <w:rFonts w:ascii="Times New Roman" w:hAnsi="Times New Roman"/>
          <w:b/>
          <w:i/>
          <w:color w:val="C00000"/>
          <w:sz w:val="32"/>
          <w:szCs w:val="32"/>
        </w:rPr>
        <w:t xml:space="preserve">в детском саду. </w:t>
      </w:r>
    </w:p>
    <w:p w:rsidR="003D35D4" w:rsidRPr="003D35D4" w:rsidRDefault="003D35D4" w:rsidP="00B12CA0">
      <w:pPr>
        <w:spacing w:after="0" w:line="240" w:lineRule="auto"/>
        <w:jc w:val="center"/>
        <w:rPr>
          <w:rFonts w:ascii="Times New Roman" w:hAnsi="Times New Roman" w:cs="Times New Roman"/>
          <w:b/>
          <w:bCs/>
          <w:i/>
          <w:color w:val="FF0000"/>
          <w:sz w:val="32"/>
          <w:szCs w:val="32"/>
        </w:rPr>
      </w:pPr>
    </w:p>
    <w:p w:rsidR="003D35D4" w:rsidRPr="00FD00DD" w:rsidRDefault="003D35D4" w:rsidP="00B12CA0">
      <w:pPr>
        <w:spacing w:after="0" w:line="240" w:lineRule="auto"/>
        <w:rPr>
          <w:rFonts w:ascii="Times New Roman" w:hAnsi="Times New Roman" w:cs="Times New Roman"/>
          <w:i/>
          <w:sz w:val="28"/>
          <w:szCs w:val="28"/>
        </w:rPr>
      </w:pPr>
      <w:r w:rsidRPr="00FD00DD">
        <w:rPr>
          <w:rFonts w:ascii="Times New Roman" w:hAnsi="Times New Roman" w:cs="Times New Roman"/>
          <w:i/>
          <w:sz w:val="28"/>
          <w:szCs w:val="28"/>
        </w:rPr>
        <w:t>“Без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3D35D4" w:rsidRPr="00FD00DD" w:rsidRDefault="003D35D4" w:rsidP="00B12CA0">
      <w:pPr>
        <w:spacing w:after="0" w:line="240" w:lineRule="auto"/>
        <w:jc w:val="right"/>
        <w:rPr>
          <w:rFonts w:ascii="Times New Roman" w:hAnsi="Times New Roman" w:cs="Times New Roman"/>
          <w:i/>
          <w:sz w:val="28"/>
          <w:szCs w:val="28"/>
        </w:rPr>
      </w:pPr>
      <w:r w:rsidRPr="00FD00DD">
        <w:rPr>
          <w:rFonts w:ascii="Times New Roman" w:hAnsi="Times New Roman" w:cs="Times New Roman"/>
          <w:i/>
          <w:sz w:val="28"/>
          <w:szCs w:val="28"/>
        </w:rPr>
        <w:t>В.А. Сухомлинский.</w:t>
      </w:r>
    </w:p>
    <w:p w:rsidR="00B12CA0" w:rsidRDefault="00B12CA0" w:rsidP="003D35D4">
      <w:pPr>
        <w:ind w:firstLine="708"/>
        <w:rPr>
          <w:rFonts w:ascii="Times New Roman" w:hAnsi="Times New Roman" w:cs="Times New Roman"/>
          <w:sz w:val="28"/>
          <w:szCs w:val="28"/>
        </w:rPr>
      </w:pPr>
    </w:p>
    <w:p w:rsidR="00B12CA0" w:rsidRDefault="003D35D4" w:rsidP="00B12CA0">
      <w:pPr>
        <w:spacing w:after="0" w:line="240" w:lineRule="auto"/>
        <w:ind w:firstLine="708"/>
        <w:jc w:val="both"/>
        <w:rPr>
          <w:rFonts w:ascii="Times New Roman" w:hAnsi="Times New Roman" w:cs="Times New Roman"/>
          <w:sz w:val="28"/>
          <w:szCs w:val="28"/>
        </w:rPr>
      </w:pPr>
      <w:r w:rsidRPr="00FD00DD">
        <w:rPr>
          <w:rFonts w:ascii="Times New Roman" w:hAnsi="Times New Roman" w:cs="Times New Roman"/>
          <w:sz w:val="28"/>
          <w:szCs w:val="28"/>
        </w:rPr>
        <w:t xml:space="preserve">В дошкольном возрасте игра имеет важнейшее значение в жизни маленького ребенка. Потребность в игре у детей сохраняется и занимает значительное место и впервые годы их обучения в школе. </w:t>
      </w:r>
    </w:p>
    <w:p w:rsidR="003D35D4" w:rsidRPr="00B12CA0" w:rsidRDefault="003D35D4" w:rsidP="00B12CA0">
      <w:pPr>
        <w:spacing w:after="0" w:line="240" w:lineRule="auto"/>
        <w:ind w:firstLine="708"/>
        <w:jc w:val="both"/>
        <w:rPr>
          <w:rFonts w:ascii="Times New Roman" w:hAnsi="Times New Roman" w:cs="Times New Roman"/>
          <w:sz w:val="28"/>
          <w:szCs w:val="28"/>
        </w:rPr>
      </w:pPr>
      <w:r w:rsidRPr="00FD00DD">
        <w:rPr>
          <w:rFonts w:ascii="Times New Roman" w:eastAsia="Times New Roman" w:hAnsi="Times New Roman" w:cs="Times New Roman"/>
          <w:sz w:val="28"/>
          <w:szCs w:val="28"/>
        </w:rPr>
        <w:t>В процессе игры у детей вырабатывается привычка сосредотачиваться, мыслить самостоятельно, развивается внимание, стремление к знаниям. Увлекаясь, дети не замечают, что учатся, познают, запоминают новое, ориентируются в необычных ситуациях, пополняют запас представлений, понятий, развивают фантазию. Для детей дошкольного возраста игра имеет исключительное значение: игра для них – учеба, игра для них – труд, игра для них серьезная форма воспитания. Игра для дошкольников – способ познания окружающего мира. В отличие от других видов деятельности игра содержит цель в самой себе; посторонних и отдельных задач в игре ребенок не ставит и не решает. Однако, если для воспитанника цель – в самой игре, то для взрослого, который организовывает игру, есть и другая цель – развитие детей, усвоение ими определенных знаний, формирование умений, выработка тех или иных качеств личности.</w:t>
      </w:r>
    </w:p>
    <w:p w:rsidR="003D35D4" w:rsidRPr="00FD00DD" w:rsidRDefault="003D35D4" w:rsidP="00B12CA0">
      <w:pPr>
        <w:shd w:val="clear" w:color="auto" w:fill="FFFFFF"/>
        <w:spacing w:after="0" w:line="240" w:lineRule="auto"/>
        <w:ind w:firstLine="567"/>
        <w:jc w:val="both"/>
        <w:rPr>
          <w:rFonts w:ascii="Times New Roman" w:eastAsia="Times New Roman" w:hAnsi="Times New Roman" w:cs="Times New Roman"/>
          <w:sz w:val="28"/>
          <w:szCs w:val="28"/>
        </w:rPr>
      </w:pPr>
      <w:r w:rsidRPr="00FD00DD">
        <w:rPr>
          <w:rFonts w:ascii="Times New Roman" w:eastAsia="Times New Roman" w:hAnsi="Times New Roman" w:cs="Times New Roman"/>
          <w:sz w:val="28"/>
          <w:szCs w:val="28"/>
        </w:rPr>
        <w:t>Использование разнообразных дидактических игр способствует формированию у детей математических представлений. Дидактические игры – игры, в которых познавательная деятельность сочетается с игровой деятельностью. С одной стороны, дидактическая игра – одна из форм обучающего воздействия взрослого на ребенка, а с другой – игра является основным видом самостоятельной деятельности детей. А самостоятельная игровая деятельность осуществляется лишь в том случае, если дети проявляют интерес к игре, ее правилам и действиям.</w:t>
      </w:r>
    </w:p>
    <w:p w:rsidR="003D35D4" w:rsidRPr="00FD00DD" w:rsidRDefault="003D35D4" w:rsidP="00B12CA0">
      <w:pPr>
        <w:spacing w:after="0" w:line="240" w:lineRule="auto"/>
        <w:ind w:firstLine="284"/>
        <w:jc w:val="both"/>
        <w:rPr>
          <w:rFonts w:ascii="Times New Roman" w:hAnsi="Times New Roman" w:cs="Times New Roman"/>
          <w:sz w:val="28"/>
          <w:szCs w:val="28"/>
        </w:rPr>
      </w:pPr>
      <w:r w:rsidRPr="00FD00DD">
        <w:rPr>
          <w:rFonts w:ascii="Times New Roman" w:hAnsi="Times New Roman" w:cs="Times New Roman"/>
          <w:sz w:val="28"/>
          <w:szCs w:val="28"/>
        </w:rPr>
        <w:t xml:space="preserve">Дидактические игры по формированию математических представлений условно делятся на следующие группы: </w:t>
      </w:r>
    </w:p>
    <w:p w:rsidR="003D35D4" w:rsidRPr="008E3220" w:rsidRDefault="003D35D4" w:rsidP="00B12CA0">
      <w:pPr>
        <w:spacing w:after="0" w:line="240" w:lineRule="auto"/>
        <w:jc w:val="center"/>
        <w:rPr>
          <w:rFonts w:ascii="Times New Roman" w:hAnsi="Times New Roman" w:cs="Times New Roman"/>
          <w:b/>
          <w:color w:val="365F91" w:themeColor="accent1" w:themeShade="BF"/>
          <w:sz w:val="28"/>
          <w:szCs w:val="28"/>
          <w:u w:val="single"/>
        </w:rPr>
      </w:pPr>
      <w:r w:rsidRPr="008E3220">
        <w:rPr>
          <w:rFonts w:ascii="Times New Roman" w:hAnsi="Times New Roman" w:cs="Times New Roman"/>
          <w:b/>
          <w:color w:val="365F91" w:themeColor="accent1" w:themeShade="BF"/>
          <w:sz w:val="28"/>
          <w:szCs w:val="28"/>
          <w:u w:val="single"/>
        </w:rPr>
        <w:t>Игры с цифрами и числами</w:t>
      </w:r>
    </w:p>
    <w:p w:rsidR="003D35D4" w:rsidRPr="00FD00DD" w:rsidRDefault="003D35D4" w:rsidP="00B12CA0">
      <w:pPr>
        <w:spacing w:after="0" w:line="240" w:lineRule="auto"/>
        <w:jc w:val="both"/>
        <w:rPr>
          <w:rFonts w:ascii="Times New Roman" w:hAnsi="Times New Roman" w:cs="Times New Roman"/>
          <w:sz w:val="28"/>
          <w:szCs w:val="28"/>
        </w:rPr>
      </w:pPr>
      <w:r w:rsidRPr="00FD00DD">
        <w:rPr>
          <w:rFonts w:ascii="Times New Roman" w:hAnsi="Times New Roman" w:cs="Times New Roman"/>
          <w:sz w:val="28"/>
          <w:szCs w:val="28"/>
        </w:rPr>
        <w:t>К данной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
    <w:p w:rsidR="003D35D4" w:rsidRPr="00FD00DD" w:rsidRDefault="003D35D4" w:rsidP="00B12CA0">
      <w:pPr>
        <w:spacing w:after="0" w:line="240" w:lineRule="auto"/>
        <w:ind w:firstLine="708"/>
        <w:jc w:val="both"/>
        <w:rPr>
          <w:rFonts w:ascii="Times New Roman" w:hAnsi="Times New Roman" w:cs="Times New Roman"/>
          <w:sz w:val="28"/>
          <w:szCs w:val="28"/>
        </w:rPr>
      </w:pPr>
      <w:r w:rsidRPr="00FD00DD">
        <w:rPr>
          <w:rFonts w:ascii="Times New Roman" w:hAnsi="Times New Roman" w:cs="Times New Roman"/>
          <w:sz w:val="28"/>
          <w:szCs w:val="28"/>
        </w:rPr>
        <w:lastRenderedPageBreak/>
        <w:t>Играя в такие дидактические игры как:</w:t>
      </w:r>
      <w:r w:rsidRPr="00FD00DD">
        <w:rPr>
          <w:rFonts w:ascii="Times New Roman" w:hAnsi="Times New Roman" w:cs="Times New Roman"/>
          <w:i/>
          <w:sz w:val="28"/>
          <w:szCs w:val="28"/>
        </w:rPr>
        <w:t>"Какой цифры не стало?", "Сколько?", "Путаница?", "Исправь ошибку", "Убираем цифры", "Назови соседей"</w:t>
      </w:r>
      <w:r w:rsidRPr="00FD00DD">
        <w:rPr>
          <w:rFonts w:ascii="Times New Roman" w:hAnsi="Times New Roman" w:cs="Times New Roman"/>
          <w:sz w:val="28"/>
          <w:szCs w:val="28"/>
        </w:rPr>
        <w:t>, дети учатся свободно оперировать числами в пределах 10 и сопровождать словами свои действия.</w:t>
      </w:r>
    </w:p>
    <w:p w:rsidR="003D35D4" w:rsidRPr="00FD00DD" w:rsidRDefault="003D35D4" w:rsidP="00B12CA0">
      <w:pPr>
        <w:spacing w:after="0" w:line="240" w:lineRule="auto"/>
        <w:ind w:firstLine="708"/>
        <w:jc w:val="both"/>
        <w:rPr>
          <w:rFonts w:ascii="Times New Roman" w:hAnsi="Times New Roman" w:cs="Times New Roman"/>
          <w:sz w:val="28"/>
          <w:szCs w:val="28"/>
        </w:rPr>
      </w:pPr>
      <w:r w:rsidRPr="00FD00DD">
        <w:rPr>
          <w:rFonts w:ascii="Times New Roman" w:hAnsi="Times New Roman" w:cs="Times New Roman"/>
          <w:sz w:val="28"/>
          <w:szCs w:val="28"/>
        </w:rPr>
        <w:t xml:space="preserve">Дидактические игры, такие как </w:t>
      </w:r>
      <w:r w:rsidRPr="00FD00DD">
        <w:rPr>
          <w:rFonts w:ascii="Times New Roman" w:hAnsi="Times New Roman" w:cs="Times New Roman"/>
          <w:i/>
          <w:sz w:val="28"/>
          <w:szCs w:val="28"/>
        </w:rPr>
        <w:t>"Задумай число", "Число как тебя зовут?", "Составь табличку", "Составь цифру", "Кто первый назовет, которой игрушки не стало?"</w:t>
      </w:r>
      <w:r w:rsidRPr="00FD00DD">
        <w:rPr>
          <w:rFonts w:ascii="Times New Roman" w:hAnsi="Times New Roman" w:cs="Times New Roman"/>
          <w:sz w:val="28"/>
          <w:szCs w:val="28"/>
        </w:rPr>
        <w:t xml:space="preserve"> и многие другие, используются на занятиях в свободное время с целью развития у детей внимания, памяти, мышления.</w:t>
      </w:r>
    </w:p>
    <w:p w:rsidR="003D35D4" w:rsidRPr="00FD00DD" w:rsidRDefault="003D35D4" w:rsidP="00B12CA0">
      <w:pPr>
        <w:spacing w:after="0" w:line="240" w:lineRule="auto"/>
        <w:ind w:firstLine="644"/>
        <w:jc w:val="both"/>
        <w:rPr>
          <w:rFonts w:ascii="Times New Roman" w:hAnsi="Times New Roman" w:cs="Times New Roman"/>
          <w:sz w:val="28"/>
          <w:szCs w:val="28"/>
        </w:rPr>
      </w:pPr>
      <w:r w:rsidRPr="00FD00DD">
        <w:rPr>
          <w:rFonts w:ascii="Times New Roman" w:hAnsi="Times New Roman" w:cs="Times New Roman"/>
          <w:sz w:val="28"/>
          <w:szCs w:val="28"/>
        </w:rPr>
        <w:t xml:space="preserve">Игра </w:t>
      </w:r>
      <w:r w:rsidRPr="00FD00DD">
        <w:rPr>
          <w:rFonts w:ascii="Times New Roman" w:hAnsi="Times New Roman" w:cs="Times New Roman"/>
          <w:i/>
          <w:sz w:val="28"/>
          <w:szCs w:val="28"/>
        </w:rPr>
        <w:t>"Считай, не ошибись!"</w:t>
      </w:r>
      <w:r w:rsidRPr="00FD00DD">
        <w:rPr>
          <w:rFonts w:ascii="Times New Roman" w:hAnsi="Times New Roman" w:cs="Times New Roman"/>
          <w:sz w:val="28"/>
          <w:szCs w:val="28"/>
        </w:rPr>
        <w:t xml:space="preserve">, например,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w:t>
      </w:r>
    </w:p>
    <w:p w:rsidR="003D35D4" w:rsidRPr="00C93D74" w:rsidRDefault="003D35D4" w:rsidP="00B12CA0">
      <w:pPr>
        <w:tabs>
          <w:tab w:val="num" w:pos="720"/>
        </w:tabs>
        <w:spacing w:after="0" w:line="240" w:lineRule="auto"/>
        <w:jc w:val="center"/>
        <w:rPr>
          <w:rFonts w:ascii="Times New Roman" w:hAnsi="Times New Roman" w:cs="Times New Roman"/>
          <w:b/>
          <w:color w:val="365F91" w:themeColor="accent1" w:themeShade="BF"/>
          <w:sz w:val="28"/>
          <w:szCs w:val="28"/>
          <w:u w:val="single"/>
        </w:rPr>
      </w:pPr>
      <w:r w:rsidRPr="00C93D74">
        <w:rPr>
          <w:rFonts w:ascii="Times New Roman" w:hAnsi="Times New Roman" w:cs="Times New Roman"/>
          <w:b/>
          <w:color w:val="365F91" w:themeColor="accent1" w:themeShade="BF"/>
          <w:sz w:val="28"/>
          <w:szCs w:val="28"/>
          <w:u w:val="single"/>
        </w:rPr>
        <w:t>Игры - путешествие во времени</w:t>
      </w:r>
    </w:p>
    <w:p w:rsidR="003D35D4" w:rsidRPr="00FD00DD" w:rsidRDefault="003D35D4" w:rsidP="00B12CA0">
      <w:pPr>
        <w:spacing w:after="0" w:line="240" w:lineRule="auto"/>
        <w:jc w:val="both"/>
        <w:rPr>
          <w:rFonts w:ascii="Times New Roman" w:hAnsi="Times New Roman" w:cs="Times New Roman"/>
          <w:sz w:val="28"/>
          <w:szCs w:val="28"/>
        </w:rPr>
      </w:pPr>
      <w:r w:rsidRPr="00FD00DD">
        <w:rPr>
          <w:rFonts w:ascii="Times New Roman" w:hAnsi="Times New Roman" w:cs="Times New Roman"/>
          <w:sz w:val="28"/>
          <w:szCs w:val="28"/>
        </w:rPr>
        <w:tab/>
        <w:t>Эти игры служат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счету: понедельник – первый день после окончания недели,</w:t>
      </w:r>
      <w:r>
        <w:rPr>
          <w:rFonts w:ascii="Times New Roman" w:hAnsi="Times New Roman" w:cs="Times New Roman"/>
          <w:sz w:val="28"/>
          <w:szCs w:val="28"/>
        </w:rPr>
        <w:t xml:space="preserve"> </w:t>
      </w:r>
      <w:r w:rsidRPr="00FD00DD">
        <w:rPr>
          <w:rFonts w:ascii="Times New Roman" w:hAnsi="Times New Roman" w:cs="Times New Roman"/>
          <w:sz w:val="28"/>
          <w:szCs w:val="28"/>
        </w:rPr>
        <w:t>вторник- второй день, среда – середина недели, четверг – четвертый день, пятница – пятый.</w:t>
      </w:r>
    </w:p>
    <w:p w:rsidR="003D35D4" w:rsidRPr="00FD00DD" w:rsidRDefault="003D35D4" w:rsidP="00B12CA0">
      <w:pPr>
        <w:spacing w:after="0" w:line="240" w:lineRule="auto"/>
        <w:jc w:val="both"/>
        <w:rPr>
          <w:rFonts w:ascii="Times New Roman" w:hAnsi="Times New Roman" w:cs="Times New Roman"/>
          <w:sz w:val="28"/>
          <w:szCs w:val="28"/>
        </w:rPr>
      </w:pPr>
      <w:r w:rsidRPr="00FD00DD">
        <w:rPr>
          <w:rFonts w:ascii="Times New Roman" w:hAnsi="Times New Roman" w:cs="Times New Roman"/>
          <w:sz w:val="28"/>
          <w:szCs w:val="28"/>
        </w:rPr>
        <w:tab/>
        <w:t xml:space="preserve">После такой беседы предлагаются игры с целью закрепления названий дней недели и их последовательности. Дети с удовольствием играют в игру </w:t>
      </w:r>
      <w:r w:rsidRPr="00FD00DD">
        <w:rPr>
          <w:rFonts w:ascii="Times New Roman" w:hAnsi="Times New Roman" w:cs="Times New Roman"/>
          <w:i/>
          <w:sz w:val="28"/>
          <w:szCs w:val="28"/>
        </w:rPr>
        <w:t>"Живая неделя"</w:t>
      </w:r>
      <w:r w:rsidRPr="00FD00DD">
        <w:rPr>
          <w:rFonts w:ascii="Times New Roman" w:hAnsi="Times New Roman" w:cs="Times New Roman"/>
          <w:sz w:val="28"/>
          <w:szCs w:val="28"/>
        </w:rPr>
        <w:t xml:space="preserve">. 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т.д.Затем игра усложняется. Дети строятся с любого другого дня недели. </w:t>
      </w:r>
    </w:p>
    <w:p w:rsidR="003D35D4" w:rsidRPr="00FD00DD" w:rsidRDefault="003D35D4" w:rsidP="00B12CA0">
      <w:pPr>
        <w:spacing w:after="0" w:line="240" w:lineRule="auto"/>
        <w:ind w:firstLine="284"/>
        <w:jc w:val="both"/>
        <w:rPr>
          <w:rFonts w:ascii="Times New Roman" w:hAnsi="Times New Roman" w:cs="Times New Roman"/>
          <w:sz w:val="28"/>
          <w:szCs w:val="28"/>
        </w:rPr>
      </w:pPr>
      <w:r w:rsidRPr="00FD00DD">
        <w:rPr>
          <w:rFonts w:ascii="Times New Roman" w:hAnsi="Times New Roman" w:cs="Times New Roman"/>
          <w:sz w:val="28"/>
          <w:szCs w:val="28"/>
        </w:rPr>
        <w:t>В дальнейшем, можно использовать следующие игры:</w:t>
      </w:r>
      <w:r w:rsidRPr="00FD00DD">
        <w:rPr>
          <w:rFonts w:ascii="Times New Roman" w:hAnsi="Times New Roman" w:cs="Times New Roman"/>
          <w:i/>
          <w:sz w:val="28"/>
          <w:szCs w:val="28"/>
        </w:rPr>
        <w:t>"Назови скорее", "Дни недели", "Назови пропущенное слово", "Круглый год", "Двенадцать месяцев"</w:t>
      </w:r>
      <w:r w:rsidRPr="00FD00DD">
        <w:rPr>
          <w:rFonts w:ascii="Times New Roman" w:hAnsi="Times New Roman" w:cs="Times New Roman"/>
          <w:sz w:val="28"/>
          <w:szCs w:val="28"/>
        </w:rPr>
        <w:t>, которые помогают детям быстро запомнить название дней недели и название месяцев, их последовательность.</w:t>
      </w:r>
    </w:p>
    <w:p w:rsidR="003D35D4" w:rsidRPr="00C93D74" w:rsidRDefault="003D35D4" w:rsidP="00B12CA0">
      <w:pPr>
        <w:tabs>
          <w:tab w:val="num" w:pos="720"/>
        </w:tabs>
        <w:spacing w:after="0" w:line="240" w:lineRule="auto"/>
        <w:jc w:val="center"/>
        <w:rPr>
          <w:rFonts w:ascii="Times New Roman" w:hAnsi="Times New Roman" w:cs="Times New Roman"/>
          <w:b/>
          <w:color w:val="365F91" w:themeColor="accent1" w:themeShade="BF"/>
          <w:sz w:val="28"/>
          <w:szCs w:val="28"/>
          <w:u w:val="single"/>
        </w:rPr>
      </w:pPr>
      <w:r w:rsidRPr="00C93D74">
        <w:rPr>
          <w:rFonts w:ascii="Times New Roman" w:hAnsi="Times New Roman" w:cs="Times New Roman"/>
          <w:b/>
          <w:color w:val="365F91" w:themeColor="accent1" w:themeShade="BF"/>
          <w:sz w:val="28"/>
          <w:szCs w:val="28"/>
          <w:u w:val="single"/>
        </w:rPr>
        <w:t>Игры на ориентирование в пространстве</w:t>
      </w:r>
    </w:p>
    <w:p w:rsidR="003D35D4" w:rsidRPr="00FD00DD" w:rsidRDefault="003D35D4" w:rsidP="00B12CA0">
      <w:pPr>
        <w:spacing w:after="0" w:line="240" w:lineRule="auto"/>
        <w:ind w:firstLine="644"/>
        <w:jc w:val="both"/>
        <w:rPr>
          <w:rFonts w:ascii="Times New Roman" w:hAnsi="Times New Roman" w:cs="Times New Roman"/>
          <w:sz w:val="28"/>
          <w:szCs w:val="28"/>
        </w:rPr>
      </w:pPr>
      <w:r w:rsidRPr="00FD00DD">
        <w:rPr>
          <w:rFonts w:ascii="Times New Roman" w:hAnsi="Times New Roman" w:cs="Times New Roman"/>
          <w:sz w:val="28"/>
          <w:szCs w:val="28"/>
        </w:rPr>
        <w:t xml:space="preserve"> 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w:t>
      </w:r>
    </w:p>
    <w:p w:rsidR="003D35D4" w:rsidRPr="00FD00DD" w:rsidRDefault="003D35D4" w:rsidP="00B12CA0">
      <w:pPr>
        <w:spacing w:after="0" w:line="240" w:lineRule="auto"/>
        <w:ind w:firstLine="644"/>
        <w:jc w:val="both"/>
        <w:rPr>
          <w:rFonts w:ascii="Times New Roman" w:hAnsi="Times New Roman" w:cs="Times New Roman"/>
          <w:sz w:val="28"/>
          <w:szCs w:val="28"/>
        </w:rPr>
      </w:pPr>
      <w:r w:rsidRPr="00FD00DD">
        <w:rPr>
          <w:rFonts w:ascii="Times New Roman" w:hAnsi="Times New Roman" w:cs="Times New Roman"/>
          <w:sz w:val="28"/>
          <w:szCs w:val="28"/>
        </w:rPr>
        <w:lastRenderedPageBreak/>
        <w:t>При помощи дидактических игр и упражнений дети овладевают умением определять словом положение того или иного предмета по отношению к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w:t>
      </w:r>
    </w:p>
    <w:p w:rsidR="003D35D4" w:rsidRPr="00FD00DD" w:rsidRDefault="003D35D4" w:rsidP="00B12CA0">
      <w:pPr>
        <w:spacing w:after="0" w:line="240" w:lineRule="auto"/>
        <w:ind w:firstLine="644"/>
        <w:jc w:val="both"/>
        <w:rPr>
          <w:rFonts w:ascii="Times New Roman" w:hAnsi="Times New Roman" w:cs="Times New Roman"/>
          <w:sz w:val="28"/>
          <w:szCs w:val="28"/>
        </w:rPr>
      </w:pPr>
      <w:r w:rsidRPr="00FD00DD">
        <w:rPr>
          <w:rFonts w:ascii="Times New Roman" w:hAnsi="Times New Roman" w:cs="Times New Roman"/>
          <w:sz w:val="28"/>
          <w:szCs w:val="28"/>
        </w:rPr>
        <w:t xml:space="preserve"> Для того, чтобы заинтересовать детей, чтобы результат был лучше, используются предметные игры с появлением какого-либо сказочного героя. Например, игра </w:t>
      </w:r>
      <w:r w:rsidRPr="00FD00DD">
        <w:rPr>
          <w:rFonts w:ascii="Times New Roman" w:hAnsi="Times New Roman" w:cs="Times New Roman"/>
          <w:i/>
          <w:sz w:val="28"/>
          <w:szCs w:val="28"/>
        </w:rPr>
        <w:t xml:space="preserve">"Найди игрушку": </w:t>
      </w:r>
      <w:r w:rsidRPr="00FD00DD">
        <w:rPr>
          <w:rFonts w:ascii="Times New Roman" w:hAnsi="Times New Roman" w:cs="Times New Roman"/>
          <w:sz w:val="28"/>
          <w:szCs w:val="28"/>
        </w:rPr>
        <w:t xml:space="preserve"> "Ночью, когда в группе никого не было" – говорится детям, – "к нам прилетал </w:t>
      </w:r>
      <w:proofErr w:type="spellStart"/>
      <w:r w:rsidRPr="00FD00DD">
        <w:rPr>
          <w:rFonts w:ascii="Times New Roman" w:hAnsi="Times New Roman" w:cs="Times New Roman"/>
          <w:sz w:val="28"/>
          <w:szCs w:val="28"/>
        </w:rPr>
        <w:t>Карлсон</w:t>
      </w:r>
      <w:proofErr w:type="spellEnd"/>
      <w:r w:rsidRPr="00FD00DD">
        <w:rPr>
          <w:rFonts w:ascii="Times New Roman" w:hAnsi="Times New Roman" w:cs="Times New Roman"/>
          <w:sz w:val="28"/>
          <w:szCs w:val="28"/>
        </w:rPr>
        <w:t xml:space="preserve"> и принес в подарок игрушки. </w:t>
      </w:r>
      <w:proofErr w:type="spellStart"/>
      <w:r w:rsidRPr="00FD00DD">
        <w:rPr>
          <w:rFonts w:ascii="Times New Roman" w:hAnsi="Times New Roman" w:cs="Times New Roman"/>
          <w:sz w:val="28"/>
          <w:szCs w:val="28"/>
        </w:rPr>
        <w:t>Карлсон</w:t>
      </w:r>
      <w:proofErr w:type="spellEnd"/>
      <w:r w:rsidRPr="00FD00DD">
        <w:rPr>
          <w:rFonts w:ascii="Times New Roman" w:hAnsi="Times New Roman" w:cs="Times New Roman"/>
          <w:sz w:val="28"/>
          <w:szCs w:val="28"/>
        </w:rPr>
        <w:t xml:space="preserve"> любит шутить, поэтому он спрятал игрушки, а в письме написал, как их можно найти." Затем распечатывается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w:t>
      </w:r>
    </w:p>
    <w:p w:rsidR="003D35D4" w:rsidRPr="00FD00DD" w:rsidRDefault="003D35D4" w:rsidP="00B12CA0">
      <w:pPr>
        <w:spacing w:after="0" w:line="240" w:lineRule="auto"/>
        <w:ind w:firstLine="644"/>
        <w:jc w:val="both"/>
        <w:rPr>
          <w:rFonts w:ascii="Times New Roman" w:hAnsi="Times New Roman" w:cs="Times New Roman"/>
          <w:b/>
          <w:sz w:val="28"/>
          <w:szCs w:val="28"/>
          <w:u w:val="single"/>
        </w:rPr>
      </w:pPr>
      <w:r w:rsidRPr="00FD00DD">
        <w:rPr>
          <w:rFonts w:ascii="Times New Roman" w:hAnsi="Times New Roman" w:cs="Times New Roman"/>
          <w:sz w:val="28"/>
          <w:szCs w:val="28"/>
        </w:rPr>
        <w:t xml:space="preserve">Существует множество игр, упражнений, способствующих развитию пространственного ориентирования у детей: </w:t>
      </w:r>
      <w:r w:rsidRPr="00FD00DD">
        <w:rPr>
          <w:rFonts w:ascii="Times New Roman" w:hAnsi="Times New Roman" w:cs="Times New Roman"/>
          <w:i/>
          <w:sz w:val="28"/>
          <w:szCs w:val="28"/>
        </w:rPr>
        <w:t>"</w:t>
      </w:r>
      <w:proofErr w:type="spellStart"/>
      <w:r w:rsidRPr="00FD00DD">
        <w:rPr>
          <w:rFonts w:ascii="Times New Roman" w:hAnsi="Times New Roman" w:cs="Times New Roman"/>
          <w:i/>
          <w:sz w:val="28"/>
          <w:szCs w:val="28"/>
        </w:rPr>
        <w:t>Найдипохожую</w:t>
      </w:r>
      <w:proofErr w:type="spellEnd"/>
      <w:r w:rsidRPr="00FD00DD">
        <w:rPr>
          <w:rFonts w:ascii="Times New Roman" w:hAnsi="Times New Roman" w:cs="Times New Roman"/>
          <w:i/>
          <w:sz w:val="28"/>
          <w:szCs w:val="28"/>
        </w:rPr>
        <w:t>", "Расскажи про свой узор", "Мастерская ковров", "Художник", "Путешествие по комнате"</w:t>
      </w:r>
      <w:r w:rsidRPr="00FD00DD">
        <w:rPr>
          <w:rFonts w:ascii="Times New Roman" w:hAnsi="Times New Roman" w:cs="Times New Roman"/>
          <w:sz w:val="28"/>
          <w:szCs w:val="28"/>
        </w:rPr>
        <w:t xml:space="preserve"> и многие другие игры. Играя в рассмотренные игры, дети учатся употреблять слова для обозначения положения предметов.</w:t>
      </w:r>
    </w:p>
    <w:p w:rsidR="003D35D4" w:rsidRPr="00C93D74" w:rsidRDefault="003D35D4" w:rsidP="00B12CA0">
      <w:pPr>
        <w:tabs>
          <w:tab w:val="num" w:pos="720"/>
        </w:tabs>
        <w:spacing w:after="0" w:line="240" w:lineRule="auto"/>
        <w:jc w:val="center"/>
        <w:rPr>
          <w:rFonts w:ascii="Times New Roman" w:hAnsi="Times New Roman" w:cs="Times New Roman"/>
          <w:b/>
          <w:color w:val="365F91" w:themeColor="accent1" w:themeShade="BF"/>
          <w:sz w:val="28"/>
          <w:szCs w:val="28"/>
          <w:u w:val="single"/>
        </w:rPr>
      </w:pPr>
      <w:r w:rsidRPr="00C93D74">
        <w:rPr>
          <w:rFonts w:ascii="Times New Roman" w:hAnsi="Times New Roman" w:cs="Times New Roman"/>
          <w:b/>
          <w:color w:val="365F91" w:themeColor="accent1" w:themeShade="BF"/>
          <w:sz w:val="28"/>
          <w:szCs w:val="28"/>
          <w:u w:val="single"/>
        </w:rPr>
        <w:t>Игры с геометрическими фигурами</w:t>
      </w:r>
    </w:p>
    <w:p w:rsidR="003D35D4" w:rsidRPr="00FD00DD" w:rsidRDefault="003D35D4" w:rsidP="00B12CA0">
      <w:pPr>
        <w:spacing w:after="0" w:line="240" w:lineRule="auto"/>
        <w:jc w:val="both"/>
        <w:rPr>
          <w:rFonts w:ascii="Times New Roman" w:hAnsi="Times New Roman" w:cs="Times New Roman"/>
          <w:sz w:val="28"/>
          <w:szCs w:val="28"/>
        </w:rPr>
      </w:pPr>
      <w:r w:rsidRPr="00FD00DD">
        <w:rPr>
          <w:rFonts w:ascii="Times New Roman" w:hAnsi="Times New Roman" w:cs="Times New Roman"/>
          <w:sz w:val="28"/>
          <w:szCs w:val="28"/>
        </w:rPr>
        <w:tab/>
        <w:t xml:space="preserve">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w:t>
      </w:r>
      <w:proofErr w:type="gramStart"/>
      <w:r w:rsidRPr="00FD00DD">
        <w:rPr>
          <w:rFonts w:ascii="Times New Roman" w:hAnsi="Times New Roman" w:cs="Times New Roman"/>
          <w:sz w:val="28"/>
          <w:szCs w:val="28"/>
        </w:rPr>
        <w:t>( поверхность</w:t>
      </w:r>
      <w:proofErr w:type="gramEnd"/>
      <w:r w:rsidRPr="00FD00DD">
        <w:rPr>
          <w:rFonts w:ascii="Times New Roman" w:hAnsi="Times New Roman" w:cs="Times New Roman"/>
          <w:sz w:val="28"/>
          <w:szCs w:val="28"/>
        </w:rPr>
        <w:t xml:space="preserve"> крышки стола, лист бумаги т.д.). Проводится игра по типу "Лото". Детям предлагаются картинки </w:t>
      </w:r>
      <w:proofErr w:type="gramStart"/>
      <w:r w:rsidRPr="00FD00DD">
        <w:rPr>
          <w:rFonts w:ascii="Times New Roman" w:hAnsi="Times New Roman" w:cs="Times New Roman"/>
          <w:sz w:val="28"/>
          <w:szCs w:val="28"/>
        </w:rPr>
        <w:t>( по</w:t>
      </w:r>
      <w:proofErr w:type="gramEnd"/>
      <w:r w:rsidRPr="00FD00DD">
        <w:rPr>
          <w:rFonts w:ascii="Times New Roman" w:hAnsi="Times New Roman" w:cs="Times New Roman"/>
          <w:sz w:val="28"/>
          <w:szCs w:val="28"/>
        </w:rPr>
        <w:t xml:space="preserve"> 3-4 шт. на каждого), на которых они отыскивают фигуру, подобную той, которая демонстрируется. Затем, предлагается детям назвать и рассказать, что они нашли. </w:t>
      </w:r>
    </w:p>
    <w:p w:rsidR="003D35D4" w:rsidRPr="00FD00DD" w:rsidRDefault="003D35D4" w:rsidP="00B12CA0">
      <w:pPr>
        <w:tabs>
          <w:tab w:val="num" w:pos="720"/>
        </w:tabs>
        <w:spacing w:after="0" w:line="240" w:lineRule="auto"/>
        <w:ind w:firstLine="708"/>
        <w:jc w:val="both"/>
        <w:rPr>
          <w:rFonts w:ascii="Times New Roman" w:hAnsi="Times New Roman" w:cs="Times New Roman"/>
          <w:sz w:val="28"/>
          <w:szCs w:val="28"/>
        </w:rPr>
      </w:pPr>
      <w:r w:rsidRPr="00FD00DD">
        <w:rPr>
          <w:rFonts w:ascii="Times New Roman" w:hAnsi="Times New Roman" w:cs="Times New Roman"/>
          <w:sz w:val="28"/>
          <w:szCs w:val="28"/>
        </w:rPr>
        <w:t xml:space="preserve">Дидактическую игру </w:t>
      </w:r>
      <w:r w:rsidRPr="00FD00DD">
        <w:rPr>
          <w:rFonts w:ascii="Times New Roman" w:hAnsi="Times New Roman" w:cs="Times New Roman"/>
          <w:i/>
          <w:sz w:val="28"/>
          <w:szCs w:val="28"/>
        </w:rPr>
        <w:t>"Геометрическая мозаика"</w:t>
      </w:r>
      <w:r w:rsidRPr="00FD00DD">
        <w:rPr>
          <w:rFonts w:ascii="Times New Roman" w:hAnsi="Times New Roman" w:cs="Times New Roman"/>
          <w:sz w:val="28"/>
          <w:szCs w:val="28"/>
        </w:rPr>
        <w:t xml:space="preserve"> можно использовать и на занятиях, и в свободное время с целью закрепления знаний о геометрических фигурах,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 1) Составление изображения предмета из геометрических фигур (работа по готовому расчлененному образцу); 2) Работа по условию (собрать фигуру человека, девочка в платье); 3) Работа по собственному замыслу.</w:t>
      </w:r>
    </w:p>
    <w:p w:rsidR="003D35D4" w:rsidRPr="00FD00DD" w:rsidRDefault="003D35D4" w:rsidP="00B12CA0">
      <w:pPr>
        <w:tabs>
          <w:tab w:val="num" w:pos="720"/>
        </w:tabs>
        <w:spacing w:after="0" w:line="240" w:lineRule="auto"/>
        <w:jc w:val="both"/>
        <w:rPr>
          <w:rFonts w:ascii="Times New Roman" w:hAnsi="Times New Roman" w:cs="Times New Roman"/>
          <w:sz w:val="28"/>
          <w:szCs w:val="28"/>
        </w:rPr>
      </w:pPr>
      <w:r w:rsidRPr="00FD00DD">
        <w:rPr>
          <w:rFonts w:ascii="Times New Roman" w:hAnsi="Times New Roman" w:cs="Times New Roman"/>
          <w:sz w:val="28"/>
          <w:szCs w:val="28"/>
        </w:rPr>
        <w:t xml:space="preserve">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 </w:t>
      </w:r>
    </w:p>
    <w:p w:rsidR="003D35D4" w:rsidRPr="00C93D74" w:rsidRDefault="003D35D4" w:rsidP="00B12CA0">
      <w:pPr>
        <w:tabs>
          <w:tab w:val="num" w:pos="720"/>
        </w:tabs>
        <w:spacing w:after="0" w:line="240" w:lineRule="auto"/>
        <w:jc w:val="center"/>
        <w:rPr>
          <w:rFonts w:ascii="Times New Roman" w:hAnsi="Times New Roman" w:cs="Times New Roman"/>
          <w:b/>
          <w:color w:val="365F91" w:themeColor="accent1" w:themeShade="BF"/>
          <w:sz w:val="28"/>
          <w:szCs w:val="28"/>
          <w:u w:val="single"/>
        </w:rPr>
      </w:pPr>
      <w:bookmarkStart w:id="0" w:name="_GoBack"/>
      <w:r w:rsidRPr="00C93D74">
        <w:rPr>
          <w:rFonts w:ascii="Times New Roman" w:hAnsi="Times New Roman" w:cs="Times New Roman"/>
          <w:b/>
          <w:color w:val="365F91" w:themeColor="accent1" w:themeShade="BF"/>
          <w:sz w:val="28"/>
          <w:szCs w:val="28"/>
          <w:u w:val="single"/>
        </w:rPr>
        <w:t>Игры на логическое мышление</w:t>
      </w:r>
    </w:p>
    <w:bookmarkEnd w:id="0"/>
    <w:p w:rsidR="003D35D4" w:rsidRPr="00FD00DD" w:rsidRDefault="003D35D4" w:rsidP="00B12CA0">
      <w:pPr>
        <w:spacing w:after="0" w:line="240" w:lineRule="auto"/>
        <w:ind w:firstLine="644"/>
        <w:jc w:val="both"/>
        <w:rPr>
          <w:rFonts w:ascii="Times New Roman" w:hAnsi="Times New Roman" w:cs="Times New Roman"/>
          <w:sz w:val="28"/>
          <w:szCs w:val="28"/>
        </w:rPr>
      </w:pPr>
      <w:r w:rsidRPr="00FD00DD">
        <w:rPr>
          <w:rFonts w:ascii="Times New Roman" w:hAnsi="Times New Roman" w:cs="Times New Roman"/>
          <w:sz w:val="28"/>
          <w:szCs w:val="28"/>
        </w:rPr>
        <w:lastRenderedPageBreak/>
        <w:t>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w:t>
      </w:r>
      <w:r>
        <w:rPr>
          <w:rFonts w:ascii="Times New Roman" w:hAnsi="Times New Roman" w:cs="Times New Roman"/>
          <w:sz w:val="28"/>
          <w:szCs w:val="28"/>
        </w:rPr>
        <w:t xml:space="preserve"> </w:t>
      </w:r>
      <w:r w:rsidRPr="00FD00DD">
        <w:rPr>
          <w:rFonts w:ascii="Times New Roman" w:hAnsi="Times New Roman" w:cs="Times New Roman"/>
          <w:sz w:val="28"/>
          <w:szCs w:val="28"/>
        </w:rPr>
        <w:t xml:space="preserve">мышления у детей. Это такие игры как </w:t>
      </w:r>
      <w:r w:rsidRPr="00FD00DD">
        <w:rPr>
          <w:rFonts w:ascii="Times New Roman" w:hAnsi="Times New Roman" w:cs="Times New Roman"/>
          <w:i/>
          <w:sz w:val="28"/>
          <w:szCs w:val="28"/>
        </w:rPr>
        <w:t>"Найди нестандартную фигуру, чем отличаются?", "Мельница"</w:t>
      </w:r>
      <w:r w:rsidRPr="00FD00DD">
        <w:rPr>
          <w:rFonts w:ascii="Times New Roman" w:hAnsi="Times New Roman" w:cs="Times New Roman"/>
          <w:sz w:val="28"/>
          <w:szCs w:val="28"/>
        </w:rPr>
        <w:t xml:space="preserve">, и другие. Они направлены на тренировку мышления при выполнении действий. </w:t>
      </w:r>
    </w:p>
    <w:p w:rsidR="003D35D4" w:rsidRPr="00FD00DD" w:rsidRDefault="003D35D4" w:rsidP="00B12CA0">
      <w:pPr>
        <w:spacing w:after="0" w:line="240" w:lineRule="auto"/>
        <w:ind w:firstLine="644"/>
        <w:jc w:val="both"/>
        <w:rPr>
          <w:rFonts w:ascii="Times New Roman" w:hAnsi="Times New Roman" w:cs="Times New Roman"/>
          <w:sz w:val="28"/>
          <w:szCs w:val="28"/>
        </w:rPr>
      </w:pPr>
      <w:r w:rsidRPr="00FD00DD">
        <w:rPr>
          <w:rFonts w:ascii="Times New Roman" w:hAnsi="Times New Roman" w:cs="Times New Roman"/>
          <w:sz w:val="28"/>
          <w:szCs w:val="28"/>
        </w:rPr>
        <w:t xml:space="preserve">Это задания на нахождение пропущенной фигуры, продолжения ряда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предлагается продолжить ряд или найти пропущенный элемент. Кроме того, даются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w:t>
      </w:r>
    </w:p>
    <w:p w:rsidR="003D35D4" w:rsidRPr="00FD00DD" w:rsidRDefault="003D35D4" w:rsidP="00B12CA0">
      <w:pPr>
        <w:spacing w:after="0" w:line="240" w:lineRule="auto"/>
        <w:ind w:firstLine="644"/>
        <w:jc w:val="both"/>
        <w:rPr>
          <w:rFonts w:ascii="Times New Roman" w:hAnsi="Times New Roman" w:cs="Times New Roman"/>
          <w:sz w:val="28"/>
          <w:szCs w:val="28"/>
        </w:rPr>
      </w:pPr>
      <w:r w:rsidRPr="00FD00DD">
        <w:rPr>
          <w:rFonts w:ascii="Times New Roman" w:hAnsi="Times New Roman" w:cs="Times New Roman"/>
          <w:sz w:val="28"/>
          <w:szCs w:val="28"/>
        </w:rPr>
        <w:t xml:space="preserve">Применение дидактических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маленьких детей в процессе игры, педагог стремится  к тому, чтобы радость от игры перешла в радость учения. </w:t>
      </w:r>
    </w:p>
    <w:p w:rsidR="00C67D03" w:rsidRDefault="00C67D03" w:rsidP="003D35D4">
      <w:pPr>
        <w:spacing w:after="0" w:line="240" w:lineRule="auto"/>
      </w:pPr>
    </w:p>
    <w:sectPr w:rsidR="00C67D03" w:rsidSect="00B12CA0">
      <w:pgSz w:w="11906" w:h="16838"/>
      <w:pgMar w:top="1134" w:right="991" w:bottom="1134" w:left="993" w:header="708" w:footer="708" w:gutter="0"/>
      <w:pgBorders w:offsetFrom="page">
        <w:top w:val="pencils" w:sz="19" w:space="24" w:color="auto"/>
        <w:left w:val="pencils" w:sz="19" w:space="24" w:color="auto"/>
        <w:bottom w:val="pencils" w:sz="19" w:space="24" w:color="auto"/>
        <w:right w:val="pencils"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62E2"/>
    <w:multiLevelType w:val="hybridMultilevel"/>
    <w:tmpl w:val="83A02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672A84"/>
    <w:multiLevelType w:val="multilevel"/>
    <w:tmpl w:val="A60C85C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35D4"/>
    <w:rsid w:val="003D35D4"/>
    <w:rsid w:val="00920C95"/>
    <w:rsid w:val="00B12CA0"/>
    <w:rsid w:val="00C6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2D52E-CF44-4964-B9D6-8B07A1FB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5D4"/>
    <w:pPr>
      <w:ind w:left="720"/>
      <w:contextualSpacing/>
    </w:pPr>
    <w:rPr>
      <w:rFonts w:ascii="Calibri" w:eastAsia="Calibri" w:hAnsi="Calibri" w:cs="Times New Roman"/>
    </w:rPr>
  </w:style>
  <w:style w:type="paragraph" w:styleId="a4">
    <w:name w:val="Balloon Text"/>
    <w:basedOn w:val="a"/>
    <w:link w:val="a5"/>
    <w:uiPriority w:val="99"/>
    <w:semiHidden/>
    <w:unhideWhenUsed/>
    <w:rsid w:val="00B12C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2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Родалина</dc:creator>
  <cp:lastModifiedBy>Светлана</cp:lastModifiedBy>
  <cp:revision>2</cp:revision>
  <cp:lastPrinted>2021-06-16T12:57:00Z</cp:lastPrinted>
  <dcterms:created xsi:type="dcterms:W3CDTF">2018-04-05T13:14:00Z</dcterms:created>
  <dcterms:modified xsi:type="dcterms:W3CDTF">2021-06-16T12:57:00Z</dcterms:modified>
</cp:coreProperties>
</file>