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C757" w14:textId="77777777" w:rsidR="008360E4" w:rsidRPr="00B34916" w:rsidRDefault="008360E4" w:rsidP="00836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1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тематической разработке</w:t>
      </w:r>
    </w:p>
    <w:p w14:paraId="28EA5B66" w14:textId="030CCB45" w:rsidR="008360E4" w:rsidRPr="00B34916" w:rsidRDefault="008360E4" w:rsidP="00836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16">
        <w:rPr>
          <w:rFonts w:ascii="Times New Roman" w:hAnsi="Times New Roman" w:cs="Times New Roman"/>
          <w:b/>
          <w:bCs/>
          <w:sz w:val="28"/>
          <w:szCs w:val="28"/>
        </w:rPr>
        <w:t>«Чудо-воздух, он везде»</w:t>
      </w:r>
    </w:p>
    <w:p w14:paraId="10C78CBE" w14:textId="0F4D70BA" w:rsidR="008360E4" w:rsidRPr="00B34916" w:rsidRDefault="008360E4" w:rsidP="00836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16">
        <w:rPr>
          <w:rFonts w:ascii="Times New Roman" w:hAnsi="Times New Roman" w:cs="Times New Roman"/>
          <w:b/>
          <w:bCs/>
          <w:sz w:val="28"/>
          <w:szCs w:val="28"/>
        </w:rPr>
        <w:t>воспитателя МБДОУ № 22</w:t>
      </w:r>
    </w:p>
    <w:p w14:paraId="169D4DFB" w14:textId="4DA7EF50" w:rsidR="008360E4" w:rsidRPr="00B34916" w:rsidRDefault="008360E4" w:rsidP="00836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16">
        <w:rPr>
          <w:rFonts w:ascii="Times New Roman" w:hAnsi="Times New Roman" w:cs="Times New Roman"/>
          <w:b/>
          <w:bCs/>
          <w:sz w:val="28"/>
          <w:szCs w:val="28"/>
        </w:rPr>
        <w:t>Астафьевой Дарьи Андреевны</w:t>
      </w:r>
    </w:p>
    <w:p w14:paraId="3E94ADA6" w14:textId="77777777" w:rsidR="008360E4" w:rsidRDefault="008360E4" w:rsidP="0083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80AFF" w14:textId="18C10E9F" w:rsidR="008360E4" w:rsidRDefault="008360E4" w:rsidP="0083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b/>
          <w:bCs/>
          <w:sz w:val="28"/>
          <w:szCs w:val="28"/>
        </w:rPr>
        <w:t>Тема тематической разработки:</w:t>
      </w:r>
      <w:r w:rsidRPr="008360E4">
        <w:t xml:space="preserve"> </w:t>
      </w:r>
      <w:r w:rsidRPr="008360E4">
        <w:rPr>
          <w:rFonts w:ascii="Times New Roman" w:hAnsi="Times New Roman" w:cs="Times New Roman"/>
          <w:sz w:val="28"/>
          <w:szCs w:val="28"/>
        </w:rPr>
        <w:t>«Чудо-воздух, он везде»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AA63B" w14:textId="77777777" w:rsidR="008360E4" w:rsidRPr="008360E4" w:rsidRDefault="008360E4" w:rsidP="0083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1339D" w14:textId="146064EB" w:rsidR="00222CC8" w:rsidRDefault="008360E4" w:rsidP="00836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Pr="008360E4">
        <w:rPr>
          <w:rFonts w:ascii="Times New Roman" w:hAnsi="Times New Roman" w:cs="Times New Roman"/>
          <w:sz w:val="28"/>
          <w:szCs w:val="28"/>
        </w:rPr>
        <w:t xml:space="preserve"> </w:t>
      </w:r>
      <w:r w:rsidR="00222CC8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AF36B7">
        <w:rPr>
          <w:rFonts w:ascii="Times New Roman" w:hAnsi="Times New Roman" w:cs="Times New Roman"/>
          <w:sz w:val="28"/>
          <w:szCs w:val="28"/>
        </w:rPr>
        <w:t>.</w:t>
      </w:r>
    </w:p>
    <w:p w14:paraId="05DD4302" w14:textId="77777777" w:rsidR="00AF36B7" w:rsidRPr="00AF36B7" w:rsidRDefault="00AF36B7" w:rsidP="008360E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C4CF68" w14:textId="7FBFBE10" w:rsidR="008360E4" w:rsidRPr="008360E4" w:rsidRDefault="005A359D" w:rsidP="00B3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A359D">
        <w:rPr>
          <w:rFonts w:ascii="Times New Roman" w:hAnsi="Times New Roman" w:cs="Times New Roman"/>
          <w:sz w:val="28"/>
          <w:szCs w:val="28"/>
        </w:rPr>
        <w:t>ети по своей природе исследователи.</w:t>
      </w:r>
      <w:r w:rsidR="003E570B">
        <w:rPr>
          <w:rFonts w:ascii="Times New Roman" w:hAnsi="Times New Roman" w:cs="Times New Roman"/>
          <w:sz w:val="28"/>
          <w:szCs w:val="28"/>
        </w:rPr>
        <w:t xml:space="preserve"> </w:t>
      </w:r>
      <w:r w:rsidR="003E570B" w:rsidRPr="003E570B">
        <w:rPr>
          <w:rFonts w:ascii="Times New Roman" w:hAnsi="Times New Roman" w:cs="Times New Roman"/>
          <w:sz w:val="28"/>
          <w:szCs w:val="28"/>
        </w:rPr>
        <w:t>Это объясняется тем, что дошкольникам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</w:t>
      </w:r>
      <w:r w:rsidR="008360E4" w:rsidRPr="008360E4">
        <w:t xml:space="preserve"> </w:t>
      </w:r>
      <w:r w:rsidR="008360E4" w:rsidRPr="008360E4">
        <w:rPr>
          <w:rFonts w:ascii="Times New Roman" w:hAnsi="Times New Roman" w:cs="Times New Roman"/>
          <w:sz w:val="28"/>
          <w:szCs w:val="28"/>
        </w:rPr>
        <w:t xml:space="preserve">Своими корнями экспериментирование уходит в манипулирование предметами. </w:t>
      </w:r>
      <w:r w:rsidR="008360E4">
        <w:rPr>
          <w:rFonts w:ascii="Times New Roman" w:hAnsi="Times New Roman" w:cs="Times New Roman"/>
          <w:sz w:val="28"/>
          <w:szCs w:val="28"/>
        </w:rPr>
        <w:t>Детям</w:t>
      </w:r>
      <w:r w:rsidR="008360E4" w:rsidRPr="008360E4">
        <w:rPr>
          <w:rFonts w:ascii="Times New Roman" w:hAnsi="Times New Roman" w:cs="Times New Roman"/>
          <w:sz w:val="28"/>
          <w:szCs w:val="28"/>
        </w:rPr>
        <w:t xml:space="preserve"> хочется испытывать все самим, удивляться неизведанному. У них формируется любознательность – желание познать закономерности окружающего мира.</w:t>
      </w:r>
    </w:p>
    <w:p w14:paraId="150C1A7E" w14:textId="4066F775" w:rsidR="001277F1" w:rsidRDefault="008360E4" w:rsidP="00B3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>Очень важно интерес ребенка, любознательность сделать управляемым процессом, а главное, полезным для него с точки зрения познавательного, нравственного, эстетического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C4338" w14:textId="77777777" w:rsidR="008360E4" w:rsidRPr="008360E4" w:rsidRDefault="008360E4" w:rsidP="00B3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1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360E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воздухе и его свойствах.</w:t>
      </w:r>
    </w:p>
    <w:p w14:paraId="321BB3AE" w14:textId="77777777" w:rsidR="008360E4" w:rsidRPr="00B34916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91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BC8E942" w14:textId="77777777" w:rsidR="008360E4" w:rsidRPr="00B34916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4916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15A97B05" w14:textId="77777777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 xml:space="preserve">1. Воспитывать культуру общения. </w:t>
      </w:r>
    </w:p>
    <w:p w14:paraId="21E133FA" w14:textId="77777777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 xml:space="preserve">2. Воспитывать у детей навыки сотрудничества, желание работать в коллективе, умение выслушивать друг друга. </w:t>
      </w:r>
    </w:p>
    <w:p w14:paraId="5793CA65" w14:textId="77777777" w:rsidR="008360E4" w:rsidRPr="00B34916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4916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5BC876F5" w14:textId="77777777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 xml:space="preserve">1. Обучать детей устанавливать причинно-следственные связи, выдвигать гипотезы на основе элементарного эксперимента и делать выводы. </w:t>
      </w:r>
    </w:p>
    <w:p w14:paraId="34886EEB" w14:textId="77777777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 xml:space="preserve">2. Способствовать обогащению и закреплению знаний детей о воздухе и его свойствах, расширению представления детей о значимости воздуха в жизни человека, животных, растений. </w:t>
      </w:r>
    </w:p>
    <w:p w14:paraId="71140602" w14:textId="77777777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 xml:space="preserve">3. Способствовать устанавливать взаимосвязь и взаимозависимость между экологией и здоровьем человека; формировать осознанное отношение к своему здоровью, экологическое сознание детей. </w:t>
      </w:r>
    </w:p>
    <w:p w14:paraId="2837765C" w14:textId="77777777" w:rsidR="008360E4" w:rsidRPr="00B34916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4916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72C4762B" w14:textId="77777777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 xml:space="preserve">1. Развивать познавательную активность, наблюдательность, мыслительную деятельность детей в процессе экспериментирования. </w:t>
      </w:r>
    </w:p>
    <w:p w14:paraId="75F64C26" w14:textId="77777777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 xml:space="preserve">2. Развивать умение детей самостоятельно находить ответы на проблемные вопросы, решать проблемные ситуации. </w:t>
      </w:r>
    </w:p>
    <w:p w14:paraId="58819356" w14:textId="5F207BB7" w:rsid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4">
        <w:rPr>
          <w:rFonts w:ascii="Times New Roman" w:hAnsi="Times New Roman" w:cs="Times New Roman"/>
          <w:sz w:val="28"/>
          <w:szCs w:val="28"/>
        </w:rPr>
        <w:t>3. Активизировать речевую деятельность детей.</w:t>
      </w:r>
    </w:p>
    <w:p w14:paraId="1B347C25" w14:textId="0632FDA6" w:rsidR="008360E4" w:rsidRP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C8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 w:rsidRPr="008360E4">
        <w:rPr>
          <w:rFonts w:ascii="Times New Roman" w:hAnsi="Times New Roman" w:cs="Times New Roman"/>
          <w:sz w:val="28"/>
          <w:szCs w:val="28"/>
        </w:rPr>
        <w:t xml:space="preserve"> </w:t>
      </w:r>
      <w:r w:rsidR="00222CC8">
        <w:rPr>
          <w:rFonts w:ascii="Times New Roman" w:hAnsi="Times New Roman" w:cs="Times New Roman"/>
          <w:sz w:val="28"/>
          <w:szCs w:val="28"/>
        </w:rPr>
        <w:t>рассматривание энциклопедией, наблюдение на прогулках, беседы «В чем польза растений», «Как загрязняется окружающая среда».</w:t>
      </w:r>
    </w:p>
    <w:p w14:paraId="7C36FC6F" w14:textId="7C863875" w:rsidR="008360E4" w:rsidRDefault="008360E4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C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360E4">
        <w:rPr>
          <w:rFonts w:ascii="Times New Roman" w:hAnsi="Times New Roman" w:cs="Times New Roman"/>
          <w:sz w:val="28"/>
          <w:szCs w:val="28"/>
        </w:rPr>
        <w:t xml:space="preserve"> </w:t>
      </w:r>
      <w:r w:rsidR="00222CC8">
        <w:rPr>
          <w:rFonts w:ascii="Times New Roman" w:hAnsi="Times New Roman" w:cs="Times New Roman"/>
          <w:sz w:val="28"/>
          <w:szCs w:val="28"/>
        </w:rPr>
        <w:t>стакан с водой, трубочка, шпажка, пакет, банка с крышкой, свечки, спички.</w:t>
      </w:r>
    </w:p>
    <w:p w14:paraId="70600F08" w14:textId="77777777" w:rsidR="005164FD" w:rsidRPr="005164FD" w:rsidRDefault="005164FD" w:rsidP="00D2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FD">
        <w:rPr>
          <w:rFonts w:ascii="Times New Roman" w:hAnsi="Times New Roman" w:cs="Times New Roman"/>
          <w:sz w:val="28"/>
          <w:szCs w:val="28"/>
        </w:rPr>
        <w:lastRenderedPageBreak/>
        <w:t>Чем раньше привить любовь к природе, расширять знания об окружающем мире, тем качественнее будут протекать такие психические процессы у детей, как воображение, память, внимание, восприятие, мышление.</w:t>
      </w:r>
    </w:p>
    <w:p w14:paraId="2F92084D" w14:textId="75506757" w:rsidR="00B34916" w:rsidRDefault="005164FD" w:rsidP="00D2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4FD">
        <w:rPr>
          <w:rFonts w:ascii="Times New Roman" w:hAnsi="Times New Roman" w:cs="Times New Roman"/>
          <w:sz w:val="28"/>
          <w:szCs w:val="28"/>
        </w:rPr>
        <w:t>Дети ста</w:t>
      </w:r>
      <w:r>
        <w:rPr>
          <w:rFonts w:ascii="Times New Roman" w:hAnsi="Times New Roman" w:cs="Times New Roman"/>
          <w:sz w:val="28"/>
          <w:szCs w:val="28"/>
        </w:rPr>
        <w:t>новятся</w:t>
      </w:r>
      <w:r w:rsidRPr="005164FD">
        <w:rPr>
          <w:rFonts w:ascii="Times New Roman" w:hAnsi="Times New Roman" w:cs="Times New Roman"/>
          <w:sz w:val="28"/>
          <w:szCs w:val="28"/>
        </w:rPr>
        <w:t xml:space="preserve"> более самостоятельны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64FD">
        <w:rPr>
          <w:rFonts w:ascii="Times New Roman" w:hAnsi="Times New Roman" w:cs="Times New Roman"/>
          <w:sz w:val="28"/>
          <w:szCs w:val="28"/>
        </w:rPr>
        <w:t>, любопытны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64FD">
        <w:rPr>
          <w:rFonts w:ascii="Times New Roman" w:hAnsi="Times New Roman" w:cs="Times New Roman"/>
          <w:sz w:val="28"/>
          <w:szCs w:val="28"/>
        </w:rPr>
        <w:t xml:space="preserve">, </w:t>
      </w:r>
      <w:r w:rsidR="00B34916" w:rsidRPr="005164FD">
        <w:rPr>
          <w:rFonts w:ascii="Times New Roman" w:hAnsi="Times New Roman" w:cs="Times New Roman"/>
          <w:sz w:val="28"/>
          <w:szCs w:val="28"/>
        </w:rPr>
        <w:t>появля</w:t>
      </w:r>
      <w:r w:rsidR="00B34916">
        <w:rPr>
          <w:rFonts w:ascii="Times New Roman" w:hAnsi="Times New Roman" w:cs="Times New Roman"/>
          <w:sz w:val="28"/>
          <w:szCs w:val="28"/>
        </w:rPr>
        <w:t>ется</w:t>
      </w:r>
      <w:r w:rsidRPr="005164FD">
        <w:rPr>
          <w:rFonts w:ascii="Times New Roman" w:hAnsi="Times New Roman" w:cs="Times New Roman"/>
          <w:sz w:val="28"/>
          <w:szCs w:val="28"/>
        </w:rPr>
        <w:t xml:space="preserve"> интерес к экспериментированию, расшир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5164FD">
        <w:rPr>
          <w:rFonts w:ascii="Times New Roman" w:hAnsi="Times New Roman" w:cs="Times New Roman"/>
          <w:sz w:val="28"/>
          <w:szCs w:val="28"/>
        </w:rPr>
        <w:t xml:space="preserve"> кругозор. Собственные исследовательские поиски дошкольников     способствуют     повышению     у детей уровня культуры мышления, развитию коммуникативных, интеллектуальных и личностных качеств ребенка. </w:t>
      </w:r>
    </w:p>
    <w:p w14:paraId="32742EE7" w14:textId="77777777" w:rsidR="00B34916" w:rsidRPr="00B34916" w:rsidRDefault="00B34916" w:rsidP="00D2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16">
        <w:rPr>
          <w:rFonts w:ascii="Times New Roman" w:hAnsi="Times New Roman" w:cs="Times New Roman"/>
          <w:sz w:val="28"/>
          <w:szCs w:val="28"/>
        </w:rPr>
        <w:t>Мир вокруг ребенка разнообразен, все явления в нем связаны в сложную</w:t>
      </w:r>
    </w:p>
    <w:p w14:paraId="33686AE1" w14:textId="0FB1C122" w:rsidR="00B34916" w:rsidRDefault="00B34916" w:rsidP="00B34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16">
        <w:rPr>
          <w:rFonts w:ascii="Times New Roman" w:hAnsi="Times New Roman" w:cs="Times New Roman"/>
          <w:sz w:val="28"/>
          <w:szCs w:val="28"/>
        </w:rPr>
        <w:t>систему, элементы которой изменчивы и зависимы друг от друга. Поэтому</w:t>
      </w:r>
      <w:r w:rsidR="00AF36B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очень важно научить ребенка находить в знакомых предметах неизвестные</w:t>
      </w:r>
      <w:r w:rsidR="00AF36B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свойства, а в незнакомых, наоборот, отыскивать давно знакомое и понятное.</w:t>
      </w:r>
      <w:r w:rsidR="00AF36B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И все это – в непринужденной и увлекательной атмосфере игры. Играя,</w:t>
      </w:r>
      <w:r w:rsidR="00AF36B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 xml:space="preserve">ребенок знакомится с окружающим миром, легче и охотнее учится новому. </w:t>
      </w:r>
    </w:p>
    <w:p w14:paraId="4EF7EAED" w14:textId="77777777" w:rsidR="00AF36B7" w:rsidRDefault="00B34916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16">
        <w:rPr>
          <w:rFonts w:ascii="Times New Roman" w:hAnsi="Times New Roman" w:cs="Times New Roman"/>
          <w:sz w:val="28"/>
          <w:szCs w:val="28"/>
        </w:rPr>
        <w:t>Очень важно поощрять и воспитывать привычку учиться, которая,</w:t>
      </w:r>
      <w:r w:rsidR="00AF36B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безусловно, станет залогом его дальнейших успехов.</w:t>
      </w:r>
      <w:r w:rsidR="004B4F9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Опыт работы показывает, что детское экспериментирование имеет</w:t>
      </w:r>
      <w:r w:rsidR="004B4F9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 xml:space="preserve">огромный развивающий потенциал. </w:t>
      </w:r>
    </w:p>
    <w:p w14:paraId="02B4653E" w14:textId="77777777" w:rsidR="00AF36B7" w:rsidRDefault="00B34916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16">
        <w:rPr>
          <w:rFonts w:ascii="Times New Roman" w:hAnsi="Times New Roman" w:cs="Times New Roman"/>
          <w:sz w:val="28"/>
          <w:szCs w:val="28"/>
        </w:rPr>
        <w:t>Главное достоинство детского</w:t>
      </w:r>
      <w:r w:rsidR="004B4F9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экспериментирования заключается в том, что оно дает детям реальные</w:t>
      </w:r>
      <w:r w:rsidR="004B4F9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представления о различных сторонах изучаемого объекта, о его</w:t>
      </w:r>
      <w:r w:rsidR="004B4F97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 xml:space="preserve">взаимоотношениях с другими объектами и средой обитания. </w:t>
      </w:r>
    </w:p>
    <w:p w14:paraId="634F42D0" w14:textId="5D9C9C1E" w:rsidR="009B2366" w:rsidRDefault="00586499" w:rsidP="00AF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4FD">
        <w:rPr>
          <w:rFonts w:ascii="Times New Roman" w:hAnsi="Times New Roman" w:cs="Times New Roman"/>
          <w:sz w:val="28"/>
          <w:szCs w:val="28"/>
        </w:rPr>
        <w:t xml:space="preserve">В результате организации детского экспериментирования,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Pr="005164FD">
        <w:rPr>
          <w:rFonts w:ascii="Times New Roman" w:hAnsi="Times New Roman" w:cs="Times New Roman"/>
          <w:sz w:val="28"/>
          <w:szCs w:val="28"/>
        </w:rPr>
        <w:t xml:space="preserve"> вывод, что у детей развивается познавательная активность, появляется интерес к поисково-исследовательской деятельности.</w:t>
      </w:r>
    </w:p>
    <w:p w14:paraId="575E30BB" w14:textId="62A9EC86" w:rsidR="009B6DB1" w:rsidRDefault="009B6DB1" w:rsidP="0037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16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образом, детское экспериментирование является хорошим средством</w:t>
      </w:r>
      <w:r w:rsidR="003743F0">
        <w:rPr>
          <w:rFonts w:ascii="Times New Roman" w:hAnsi="Times New Roman" w:cs="Times New Roman"/>
          <w:sz w:val="28"/>
          <w:szCs w:val="28"/>
        </w:rPr>
        <w:t xml:space="preserve"> </w:t>
      </w:r>
      <w:r w:rsidRPr="00B34916">
        <w:rPr>
          <w:rFonts w:ascii="Times New Roman" w:hAnsi="Times New Roman" w:cs="Times New Roman"/>
          <w:sz w:val="28"/>
          <w:szCs w:val="28"/>
        </w:rPr>
        <w:t>интеллектуального развития дошкольников.</w:t>
      </w:r>
    </w:p>
    <w:p w14:paraId="15562536" w14:textId="53805684" w:rsidR="00222CC8" w:rsidRDefault="00222CC8" w:rsidP="00B34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3E4F5" w14:textId="47F3977F" w:rsidR="009B6DB1" w:rsidRDefault="009B6DB1" w:rsidP="009B6DB1">
      <w:pPr>
        <w:rPr>
          <w:rFonts w:ascii="Times New Roman" w:hAnsi="Times New Roman" w:cs="Times New Roman"/>
          <w:sz w:val="28"/>
          <w:szCs w:val="28"/>
        </w:rPr>
      </w:pPr>
    </w:p>
    <w:p w14:paraId="6707ACCA" w14:textId="2C7CB06E" w:rsidR="009B6DB1" w:rsidRPr="009B6DB1" w:rsidRDefault="009B6DB1" w:rsidP="009B6DB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B6DB1" w:rsidRPr="009B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BB"/>
    <w:rsid w:val="00222CC8"/>
    <w:rsid w:val="003474C0"/>
    <w:rsid w:val="003743F0"/>
    <w:rsid w:val="003E570B"/>
    <w:rsid w:val="004B4F97"/>
    <w:rsid w:val="005164FD"/>
    <w:rsid w:val="00586499"/>
    <w:rsid w:val="005A359D"/>
    <w:rsid w:val="006104BB"/>
    <w:rsid w:val="00811852"/>
    <w:rsid w:val="008360E4"/>
    <w:rsid w:val="009B2366"/>
    <w:rsid w:val="009B6DB1"/>
    <w:rsid w:val="00AF36B7"/>
    <w:rsid w:val="00B34916"/>
    <w:rsid w:val="00D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161"/>
  <w15:chartTrackingRefBased/>
  <w15:docId w15:val="{11684B1B-3ED7-4B52-9C07-66489148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Беспаловы</dc:creator>
  <cp:keywords/>
  <dc:description/>
  <cp:lastModifiedBy>Светлана</cp:lastModifiedBy>
  <cp:revision>10</cp:revision>
  <dcterms:created xsi:type="dcterms:W3CDTF">2021-10-26T09:23:00Z</dcterms:created>
  <dcterms:modified xsi:type="dcterms:W3CDTF">2021-10-27T08:16:00Z</dcterms:modified>
</cp:coreProperties>
</file>