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2F" w:rsidRDefault="007B402F" w:rsidP="003844E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844E6" w:rsidRPr="007B402F" w:rsidRDefault="003844E6" w:rsidP="003844E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402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Памятка для </w:t>
      </w:r>
      <w:proofErr w:type="gramStart"/>
      <w:r w:rsidRPr="007B402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родителей </w:t>
      </w:r>
      <w:r w:rsidR="004D212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МБДОУ</w:t>
      </w:r>
      <w:proofErr w:type="gramEnd"/>
      <w:r w:rsidR="004D212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д/с № 22</w:t>
      </w:r>
    </w:p>
    <w:p w:rsidR="003844E6" w:rsidRDefault="003844E6" w:rsidP="003844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402F">
        <w:rPr>
          <w:rFonts w:ascii="Times New Roman" w:hAnsi="Times New Roman" w:cs="Times New Roman"/>
          <w:b/>
          <w:color w:val="FF0000"/>
          <w:sz w:val="36"/>
          <w:szCs w:val="36"/>
        </w:rPr>
        <w:t>«Несколько советов по организации и проведению детских праздников».</w:t>
      </w:r>
      <w:r w:rsidR="004D212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bookmarkStart w:id="0" w:name="_GoBack"/>
      <w:bookmarkEnd w:id="0"/>
    </w:p>
    <w:p w:rsidR="004D212C" w:rsidRPr="004D212C" w:rsidRDefault="004D212C" w:rsidP="004D212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 воспитатель Зайцева Н.Г.                          </w:t>
      </w:r>
    </w:p>
    <w:p w:rsidR="004D212C" w:rsidRPr="007B402F" w:rsidRDefault="004D212C" w:rsidP="003844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44E6" w:rsidRPr="003844E6" w:rsidRDefault="003844E6" w:rsidP="003844E6">
      <w:pPr>
        <w:ind w:left="615"/>
        <w:rPr>
          <w:rFonts w:ascii="Times New Roman" w:hAnsi="Times New Roman" w:cs="Times New Roman"/>
          <w:sz w:val="28"/>
          <w:szCs w:val="28"/>
        </w:rPr>
      </w:pPr>
      <w:r w:rsidRPr="003844E6">
        <w:rPr>
          <w:rFonts w:ascii="Times New Roman" w:hAnsi="Times New Roman" w:cs="Times New Roman"/>
          <w:sz w:val="28"/>
          <w:szCs w:val="28"/>
        </w:rPr>
        <w:t>В каждом доме свои традиции. Сажат</w:t>
      </w:r>
      <w:r>
        <w:rPr>
          <w:rFonts w:ascii="Times New Roman" w:hAnsi="Times New Roman" w:cs="Times New Roman"/>
          <w:sz w:val="28"/>
          <w:szCs w:val="28"/>
        </w:rPr>
        <w:t xml:space="preserve">ь детей за взрослый праздничный </w:t>
      </w:r>
      <w:r w:rsidRPr="003844E6">
        <w:rPr>
          <w:rFonts w:ascii="Times New Roman" w:hAnsi="Times New Roman" w:cs="Times New Roman"/>
          <w:sz w:val="28"/>
          <w:szCs w:val="28"/>
        </w:rPr>
        <w:t xml:space="preserve">стол или нет – родители решают по-разному. 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Следует помнить, что за столом, за которым собрались (друзья или коллеги), присутствие малыша не желательно: это мало радует гостей.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Попросите его не засиживаться среди взрослых или накройте ему отдельный столик.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На семейном торжестве, в котором участвуют все члены семьи, ребёнок является таким же равноправным участником праздника, как мама или бабушка.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Если это детский праздник. Здесь ребёнок – главное лицо. Если праздник специально организован, имеет свою программу, то тогда день рождения или новогодняя ёлка будут по-настоящему радостными, праздничными и для детей, и для взрослых.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44E6">
        <w:rPr>
          <w:rFonts w:ascii="Times New Roman" w:hAnsi="Times New Roman" w:cs="Times New Roman"/>
          <w:sz w:val="28"/>
          <w:szCs w:val="28"/>
        </w:rPr>
        <w:t>Дети, независимо от возраста, обязательно должны участвовать в подготовке к любому празднику. Сам праздник длится около двух часов, о чём желательно заранее предупредить родителей приглашённых. Приглашая детей в гости, важно учитывать, кто с кем дружит, кто умеет себя вести в гостях и не испортит праздника.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 Накануне праздника при самом деятельном участии ребёнка проводится уборка квартиры. Праздничную комнату украшают цветами, гирляндами, детскими рисунками. Следует продумать где маленькие гости будут раздеваться и переобуваться, где будут лежать принесённые подарки.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Заранее обговорите с ребёнком его наряд: быть красивым – значит уважать гостей. Нарядно одетыми должны быть и все члены семьи.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Напомните малышу: приглашать в дом гостей следует с улыбкой; можно лично – при встрече, по телефону или с помощью самодельных пригласительных билетов.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Вместе с детьми придумайте эмблему праздника и изобразите её на самодельных открытках – приглашениях, которые вручаются гостям. Если это </w:t>
      </w:r>
      <w:r w:rsidRPr="003844E6">
        <w:rPr>
          <w:rFonts w:ascii="Times New Roman" w:hAnsi="Times New Roman" w:cs="Times New Roman"/>
          <w:sz w:val="28"/>
          <w:szCs w:val="28"/>
        </w:rPr>
        <w:lastRenderedPageBreak/>
        <w:t xml:space="preserve">семейный праздник, распределите заранее роли. Каждый член семьи готовит приглашение для другого.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Можно красочно оформить программу праздника и меню праздничного стола.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Обсудите с маленьким хозяином праздничное меню, просмотрев, например, вместе с ним кулинарную книгу, и обязательно сделайте хотя бы одно – два блюда, которые ему нравились. Для ребёнка важно быть равноправным участником подготовки к празднику.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Готовя праздничный стол, помните: не обилие и богатство закусок важны для детей. Для них главное, чтобы были сладости: конфеты, пирожное, торт или пирог, а также фрукты и напитки – вода различных сотов или чай. Целесообразно собирать детей в послеобеденное время.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Желательно, чтобы стол был красиво сервирован. Яркая цветная скатерть самодельное настольные украшения придадут ему особое очарование.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Даже самый маленький ребёнок способен положить на стол салфетку, вилку или ложку. Не торопите ребёнка, даже если вам придётся потратить больше времени на сервировку.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Если вы накроете стол одноразовой бумажной скатертью, то каждый участник сможет прямо перед началом праздника нарисовать возле своего прибора картинку. Сам факт того, что на скатерти можно рисовать, приводит ребят в восторг, ведь обычно взрослые требуют беречь скатерть, «не пролить, не испачкать» и т.д.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Что можно предложить ребятам? (Используйте специальную литературу для подготовки детских конкурсов и игр.) Важно, чтобы во всех мероприятиях они участвовали как можно активнее.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Приобретите небольшие сувениры, которые вы будите выдавать в качестве призов своим гостям.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Подготовьте праздничные предметы, которые при помощи фантазии можно превратить в персонажей спектаклей. Например, старый меховой воротник в ловких руках может стать хитрой лисой или коварным волком. Ширму для кукольного театра несложно сделать, натянув скатерть или покрывало между стульями и т.п.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Для малышей вы можете разыграть спектакль с собственными детьми. Ребятам старшего возраста лучше предложить самим придумать сюжет или разыграть уже известный.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Чтобы поздравление запомнилось, нужно сделать его необычным. Например, нарисовать самим, причём рисунок может отражать особенность праздника.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При выборе подарков нужно обязательно учитывать интересы тех, кому вы их дарите. Не всегда самый дорогой подарок – самый интересный. Приучайте детей с малолетства придумывать что-то необычное. </w:t>
      </w:r>
    </w:p>
    <w:p w:rsidR="007B402F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402F" w:rsidRDefault="007B402F" w:rsidP="003844E6">
      <w:pPr>
        <w:rPr>
          <w:rFonts w:ascii="Times New Roman" w:hAnsi="Times New Roman" w:cs="Times New Roman"/>
          <w:sz w:val="28"/>
          <w:szCs w:val="28"/>
        </w:rPr>
      </w:pPr>
    </w:p>
    <w:p w:rsidR="003844E6" w:rsidRDefault="007B402F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44E6" w:rsidRPr="003844E6">
        <w:rPr>
          <w:rFonts w:ascii="Times New Roman" w:hAnsi="Times New Roman" w:cs="Times New Roman"/>
          <w:sz w:val="28"/>
          <w:szCs w:val="28"/>
        </w:rPr>
        <w:t xml:space="preserve">Вручение подарков хорошо бы превратить в забавную церемонию. Например, все подарки сложить в большой мешок или корзинку Красной Шапочки. Возможны варианты: ведущий предлагают «получателю» задавать вопросы по поводу подарка. Ведущий сам рассказывает о подарке, описывает его, а тот, кому подарок предназначен, пытается угадать, что это такое. </w:t>
      </w:r>
    </w:p>
    <w:p w:rsidR="003844E6" w:rsidRDefault="003844E6" w:rsidP="00384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44E6">
        <w:rPr>
          <w:rFonts w:ascii="Times New Roman" w:hAnsi="Times New Roman" w:cs="Times New Roman"/>
          <w:sz w:val="28"/>
          <w:szCs w:val="28"/>
        </w:rPr>
        <w:t xml:space="preserve">Следует помнить, что, получив подарок, обязательно нужно его развернуть, рассмотреть и поблагодарить гостя, сказав подходящие для этого случая слова. </w:t>
      </w:r>
    </w:p>
    <w:p w:rsidR="00F646C7" w:rsidRPr="007B402F" w:rsidRDefault="003844E6" w:rsidP="007B40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402F">
        <w:rPr>
          <w:rFonts w:ascii="Times New Roman" w:hAnsi="Times New Roman" w:cs="Times New Roman"/>
          <w:b/>
          <w:color w:val="FF0000"/>
          <w:sz w:val="28"/>
          <w:szCs w:val="28"/>
        </w:rPr>
        <w:t>Что мы помним о детстве? Праздники! Давайте сделаем так, чтобы нашим детям через 10 -20 лет было что вспомнить.</w:t>
      </w:r>
    </w:p>
    <w:sectPr w:rsidR="00F646C7" w:rsidRPr="007B402F" w:rsidSect="004D212C">
      <w:pgSz w:w="11906" w:h="16838"/>
      <w:pgMar w:top="720" w:right="849" w:bottom="720" w:left="720" w:header="709" w:footer="709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2B63"/>
    <w:multiLevelType w:val="hybridMultilevel"/>
    <w:tmpl w:val="560A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11EE"/>
    <w:multiLevelType w:val="hybridMultilevel"/>
    <w:tmpl w:val="FE4AE3C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44E6"/>
    <w:rsid w:val="003844E6"/>
    <w:rsid w:val="004D212C"/>
    <w:rsid w:val="007B402F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34A"/>
  <w15:docId w15:val="{80596B32-281E-4663-BB6F-BA7998D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FBC6-76B9-4040-8186-0939B1F8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2022-12-20T18:17:00Z</dcterms:created>
  <dcterms:modified xsi:type="dcterms:W3CDTF">2022-12-22T10:00:00Z</dcterms:modified>
</cp:coreProperties>
</file>